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222B0">
      <w:pPr>
        <w:pStyle w:val="6"/>
        <w:spacing w:line="360" w:lineRule="auto"/>
        <w:rPr>
          <w:rFonts w:hAnsi="Courier New" w:asciiTheme="minorEastAsia"/>
          <w:color w:val="auto"/>
          <w:sz w:val="24"/>
          <w:szCs w:val="28"/>
          <w:highlight w:val="none"/>
        </w:rPr>
      </w:pPr>
    </w:p>
    <w:p w14:paraId="50299DAB">
      <w:pPr>
        <w:spacing w:line="360" w:lineRule="auto"/>
        <w:rPr>
          <w:color w:val="auto"/>
          <w:highlight w:val="none"/>
        </w:rPr>
      </w:pPr>
    </w:p>
    <w:p w14:paraId="679279E4">
      <w:pPr>
        <w:pStyle w:val="6"/>
        <w:spacing w:line="360" w:lineRule="auto"/>
        <w:jc w:val="center"/>
        <w:rPr>
          <w:rFonts w:hint="eastAsia"/>
          <w:color w:val="auto"/>
          <w:highlight w:val="none"/>
          <w:lang w:val="en-US"/>
        </w:rPr>
      </w:pPr>
      <w:r>
        <w:rPr>
          <w:rFonts w:hint="eastAsia" w:cs="宋体"/>
          <w:b/>
          <w:color w:val="auto"/>
          <w:kern w:val="2"/>
          <w:sz w:val="40"/>
          <w:szCs w:val="40"/>
          <w:highlight w:val="none"/>
          <w:lang w:val="en-US" w:bidi="ar"/>
        </w:rPr>
        <w:t>清远市粤实电子科技有限公司年产6万吨人工智能关键性材料高频高速超低轮廓电子铜箔生产线建设与研发项目设计采购施工总承包（EPC）（第二次）</w:t>
      </w:r>
    </w:p>
    <w:p w14:paraId="795B18AF">
      <w:pPr>
        <w:spacing w:line="360" w:lineRule="auto"/>
        <w:jc w:val="center"/>
        <w:rPr>
          <w:rFonts w:hint="eastAsia" w:ascii="宋体" w:hAnsi="宋体" w:cs="宋体"/>
          <w:color w:val="auto"/>
          <w:kern w:val="2"/>
          <w:sz w:val="72"/>
          <w:szCs w:val="72"/>
          <w:highlight w:val="none"/>
        </w:rPr>
      </w:pPr>
    </w:p>
    <w:p w14:paraId="36CEF141">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3C0A11DF">
      <w:pPr>
        <w:spacing w:line="360" w:lineRule="auto"/>
        <w:jc w:val="center"/>
        <w:rPr>
          <w:rFonts w:hint="eastAsia" w:ascii="宋体" w:hAnsi="宋体" w:cs="宋体"/>
          <w:color w:val="auto"/>
          <w:kern w:val="2"/>
          <w:sz w:val="48"/>
          <w:szCs w:val="21"/>
          <w:highlight w:val="none"/>
        </w:rPr>
      </w:pPr>
    </w:p>
    <w:p w14:paraId="695C67E2">
      <w:pPr>
        <w:spacing w:line="360" w:lineRule="auto"/>
        <w:jc w:val="center"/>
        <w:rPr>
          <w:rFonts w:hint="eastAsia" w:ascii="宋体" w:hAnsi="宋体" w:cs="宋体"/>
          <w:color w:val="auto"/>
          <w:kern w:val="2"/>
          <w:sz w:val="32"/>
          <w:szCs w:val="32"/>
          <w:highlight w:val="none"/>
        </w:rPr>
      </w:pPr>
    </w:p>
    <w:p w14:paraId="190A3B12">
      <w:pPr>
        <w:pStyle w:val="6"/>
        <w:spacing w:line="360" w:lineRule="auto"/>
        <w:rPr>
          <w:rFonts w:hAnsi="Courier New" w:asciiTheme="minorEastAsia"/>
          <w:color w:val="auto"/>
          <w:sz w:val="21"/>
          <w:szCs w:val="22"/>
          <w:highlight w:val="none"/>
        </w:rPr>
      </w:pPr>
    </w:p>
    <w:p w14:paraId="3888DF95">
      <w:pPr>
        <w:spacing w:line="360" w:lineRule="auto"/>
        <w:rPr>
          <w:rFonts w:hint="eastAsia" w:ascii="宋体" w:hAnsi="宋体" w:cs="宋体"/>
          <w:color w:val="auto"/>
          <w:kern w:val="2"/>
          <w:highlight w:val="none"/>
        </w:rPr>
      </w:pPr>
    </w:p>
    <w:p w14:paraId="75F619E3">
      <w:pPr>
        <w:pStyle w:val="6"/>
        <w:spacing w:line="360" w:lineRule="auto"/>
        <w:rPr>
          <w:rFonts w:hAnsi="Courier New" w:asciiTheme="minorEastAsia"/>
          <w:color w:val="auto"/>
          <w:highlight w:val="none"/>
        </w:rPr>
      </w:pPr>
    </w:p>
    <w:p w14:paraId="7D4C1398">
      <w:pPr>
        <w:spacing w:line="360" w:lineRule="auto"/>
        <w:rPr>
          <w:rFonts w:hAnsi="Courier New" w:asciiTheme="minorEastAsia"/>
          <w:color w:val="auto"/>
          <w:highlight w:val="none"/>
        </w:rPr>
      </w:pPr>
    </w:p>
    <w:p w14:paraId="6A98B16A">
      <w:pPr>
        <w:pStyle w:val="4"/>
        <w:spacing w:line="360" w:lineRule="auto"/>
        <w:rPr>
          <w:rFonts w:hAnsi="Courier New" w:asciiTheme="minorEastAsia"/>
          <w:color w:val="auto"/>
          <w:highlight w:val="none"/>
        </w:rPr>
      </w:pPr>
    </w:p>
    <w:p w14:paraId="7EDB31CE">
      <w:pPr>
        <w:spacing w:line="360" w:lineRule="auto"/>
        <w:rPr>
          <w:color w:val="auto"/>
          <w:highlight w:val="none"/>
        </w:rPr>
      </w:pPr>
    </w:p>
    <w:p w14:paraId="3A12A72B">
      <w:pPr>
        <w:pStyle w:val="6"/>
        <w:spacing w:line="360" w:lineRule="auto"/>
        <w:rPr>
          <w:rFonts w:hint="eastAsia"/>
          <w:color w:val="auto"/>
          <w:highlight w:val="none"/>
        </w:rPr>
      </w:pPr>
    </w:p>
    <w:p w14:paraId="78A3F5DC">
      <w:pPr>
        <w:pStyle w:val="6"/>
        <w:spacing w:line="360" w:lineRule="auto"/>
        <w:rPr>
          <w:rFonts w:hint="eastAsia"/>
          <w:color w:val="auto"/>
          <w:highlight w:val="none"/>
        </w:rPr>
      </w:pPr>
    </w:p>
    <w:p w14:paraId="451BDF93">
      <w:pPr>
        <w:pStyle w:val="6"/>
        <w:spacing w:line="360" w:lineRule="auto"/>
        <w:rPr>
          <w:rFonts w:hint="eastAsia"/>
          <w:color w:val="auto"/>
          <w:highlight w:val="none"/>
        </w:rPr>
      </w:pPr>
    </w:p>
    <w:p w14:paraId="595CDE8C">
      <w:pPr>
        <w:pStyle w:val="6"/>
        <w:spacing w:line="360" w:lineRule="auto"/>
        <w:rPr>
          <w:rFonts w:hint="eastAsia"/>
          <w:color w:val="auto"/>
          <w:highlight w:val="none"/>
        </w:rPr>
      </w:pPr>
    </w:p>
    <w:p w14:paraId="5AD27A06">
      <w:pPr>
        <w:spacing w:line="360" w:lineRule="auto"/>
        <w:ind w:left="283" w:leftChars="135"/>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招   标   人：</w:t>
      </w:r>
      <w:r>
        <w:rPr>
          <w:rFonts w:hint="eastAsia" w:ascii="宋体" w:hAnsi="宋体" w:cs="宋体"/>
          <w:b/>
          <w:color w:val="auto"/>
          <w:kern w:val="1"/>
          <w:sz w:val="32"/>
          <w:szCs w:val="32"/>
          <w:highlight w:val="none"/>
        </w:rPr>
        <w:t>清远市粤实电子科技有限公司</w:t>
      </w:r>
    </w:p>
    <w:p w14:paraId="57A017DD">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广东远东招标代理有限公司</w:t>
      </w:r>
    </w:p>
    <w:p w14:paraId="33C05167">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 xml:space="preserve">  期：2026年3月</w:t>
      </w:r>
      <w:bookmarkStart w:id="1" w:name="_Toc152042286"/>
      <w:bookmarkEnd w:id="1"/>
      <w:bookmarkStart w:id="2" w:name="_Toc300834926"/>
      <w:bookmarkEnd w:id="2"/>
      <w:bookmarkStart w:id="3" w:name="_Toc144974478"/>
      <w:bookmarkEnd w:id="3"/>
      <w:bookmarkStart w:id="4" w:name="_Toc247527532"/>
      <w:bookmarkEnd w:id="4"/>
      <w:bookmarkStart w:id="5" w:name="_Toc367729707"/>
      <w:bookmarkEnd w:id="5"/>
    </w:p>
    <w:p w14:paraId="73FFA745">
      <w:pPr>
        <w:pStyle w:val="11"/>
        <w:adjustRightInd w:val="0"/>
        <w:snapToGrid w:val="0"/>
        <w:spacing w:after="0" w:line="360" w:lineRule="auto"/>
        <w:jc w:val="center"/>
        <w:rPr>
          <w:rFonts w:hint="eastAsia" w:ascii="宋体" w:hAnsi="宋体" w:cs="宋体"/>
          <w:b/>
          <w:color w:val="auto"/>
          <w:sz w:val="32"/>
          <w:szCs w:val="32"/>
          <w:highlight w:val="none"/>
        </w:rPr>
        <w:sectPr>
          <w:pgSz w:w="11906" w:h="16838"/>
          <w:pgMar w:top="1440" w:right="1274" w:bottom="1440" w:left="1800" w:header="851" w:footer="992" w:gutter="0"/>
          <w:cols w:space="425" w:num="1"/>
          <w:docGrid w:type="lines" w:linePitch="312" w:charSpace="0"/>
        </w:sectPr>
      </w:pPr>
    </w:p>
    <w:p w14:paraId="31C0ED84">
      <w:pPr>
        <w:pStyle w:val="11"/>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28"/>
          <w:szCs w:val="28"/>
          <w:highlight w:val="none"/>
        </w:rPr>
        <w:t>清远市粤实电子科技有限公司年产6万吨人工智能关键性材料高频高速超低轮廓电子铜箔生产线建设与研发项目设计采购施工总承包（EPC）（第二次）</w:t>
      </w:r>
      <w:r>
        <w:rPr>
          <w:rFonts w:hint="eastAsia" w:ascii="宋体" w:hAnsi="宋体" w:cs="宋体"/>
          <w:b/>
          <w:color w:val="auto"/>
          <w:sz w:val="32"/>
          <w:szCs w:val="32"/>
          <w:highlight w:val="none"/>
        </w:rPr>
        <w:t>招标公告</w:t>
      </w:r>
    </w:p>
    <w:p w14:paraId="1D5C7214">
      <w:pPr>
        <w:adjustRightInd w:val="0"/>
        <w:snapToGrid w:val="0"/>
        <w:spacing w:line="360" w:lineRule="auto"/>
        <w:ind w:firstLine="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1.招标条件</w:t>
      </w:r>
    </w:p>
    <w:p w14:paraId="7E913A8F">
      <w:pPr>
        <w:pStyle w:val="6"/>
        <w:spacing w:line="360" w:lineRule="auto"/>
        <w:ind w:firstLine="480" w:firstLineChars="200"/>
        <w:rPr>
          <w:rFonts w:hint="eastAsia"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rPr>
        <w:t>清远市粤实电子科技有限公司年产6万吨人工智能关键性材料高频高速超低轮廓电子铜箔生产线建设与研发项目</w:t>
      </w:r>
      <w:r>
        <w:rPr>
          <w:rFonts w:hint="eastAsia" w:cs="宋体"/>
          <w:color w:val="auto"/>
          <w:sz w:val="24"/>
          <w:highlight w:val="none"/>
        </w:rPr>
        <w:t>已由</w:t>
      </w:r>
      <w:r>
        <w:rPr>
          <w:rFonts w:hint="eastAsia" w:cs="宋体"/>
          <w:color w:val="auto"/>
          <w:sz w:val="24"/>
          <w:highlight w:val="none"/>
          <w:u w:val="single"/>
          <w:lang w:val="en-US"/>
        </w:rPr>
        <w:t>相关单位</w:t>
      </w:r>
      <w:r>
        <w:rPr>
          <w:rFonts w:hint="eastAsia" w:cs="宋体"/>
          <w:color w:val="auto"/>
          <w:sz w:val="24"/>
          <w:highlight w:val="none"/>
        </w:rPr>
        <w:t>批准实施建设，</w:t>
      </w:r>
      <w:r>
        <w:rPr>
          <w:rFonts w:hint="eastAsia" w:cs="宋体"/>
          <w:color w:val="auto"/>
          <w:sz w:val="24"/>
          <w:highlight w:val="none"/>
          <w:lang w:val="en-US"/>
        </w:rPr>
        <w:t>建设单位为</w:t>
      </w:r>
      <w:r>
        <w:rPr>
          <w:rFonts w:hint="eastAsia" w:cs="宋体"/>
          <w:color w:val="auto"/>
          <w:sz w:val="24"/>
          <w:highlight w:val="none"/>
          <w:u w:val="single"/>
        </w:rPr>
        <w:t>清远市粤实电子科技有限公司</w:t>
      </w:r>
      <w:r>
        <w:rPr>
          <w:rFonts w:hint="eastAsia" w:cs="宋体"/>
          <w:color w:val="auto"/>
          <w:sz w:val="24"/>
          <w:highlight w:val="none"/>
          <w:lang w:val="en-US"/>
        </w:rPr>
        <w:t>，</w:t>
      </w:r>
      <w:r>
        <w:rPr>
          <w:rFonts w:hint="eastAsia" w:cs="宋体"/>
          <w:color w:val="auto"/>
          <w:sz w:val="24"/>
          <w:highlight w:val="none"/>
        </w:rPr>
        <w:t>建设资金来自</w:t>
      </w:r>
      <w:r>
        <w:rPr>
          <w:rFonts w:hint="eastAsia" w:cs="宋体"/>
          <w:color w:val="auto"/>
          <w:sz w:val="24"/>
          <w:highlight w:val="none"/>
          <w:u w:val="single"/>
        </w:rPr>
        <w:t>企业自筹资金</w:t>
      </w:r>
      <w:r>
        <w:rPr>
          <w:rFonts w:hint="eastAsia" w:cs="宋体"/>
          <w:color w:val="auto"/>
          <w:sz w:val="24"/>
          <w:highlight w:val="none"/>
        </w:rPr>
        <w:t>，招标人为</w:t>
      </w:r>
      <w:r>
        <w:rPr>
          <w:rFonts w:hint="eastAsia" w:cs="宋体"/>
          <w:color w:val="auto"/>
          <w:sz w:val="24"/>
          <w:highlight w:val="none"/>
          <w:u w:val="single"/>
        </w:rPr>
        <w:t>清远市粤实电子科技有限公司</w:t>
      </w:r>
      <w:r>
        <w:rPr>
          <w:rFonts w:hint="eastAsia" w:cs="宋体"/>
          <w:color w:val="auto"/>
          <w:sz w:val="24"/>
          <w:highlight w:val="none"/>
        </w:rPr>
        <w:t>，项目已具备招标条件，现对该项目</w:t>
      </w:r>
      <w:r>
        <w:rPr>
          <w:rFonts w:hint="eastAsia" w:cs="宋体"/>
          <w:color w:val="auto"/>
          <w:sz w:val="24"/>
          <w:highlight w:val="none"/>
          <w:u w:val="single"/>
        </w:rPr>
        <w:t>设计</w:t>
      </w:r>
      <w:r>
        <w:rPr>
          <w:rFonts w:hint="eastAsia" w:cs="宋体"/>
          <w:color w:val="auto"/>
          <w:sz w:val="24"/>
          <w:highlight w:val="none"/>
          <w:u w:val="single"/>
          <w:lang w:val="en-US"/>
        </w:rPr>
        <w:t>采购</w:t>
      </w:r>
      <w:r>
        <w:rPr>
          <w:rFonts w:hint="eastAsia" w:cs="宋体"/>
          <w:color w:val="auto"/>
          <w:sz w:val="24"/>
          <w:highlight w:val="none"/>
          <w:u w:val="single"/>
        </w:rPr>
        <w:t>施工总承包</w:t>
      </w:r>
      <w:r>
        <w:rPr>
          <w:rFonts w:hint="eastAsia" w:cs="宋体"/>
          <w:color w:val="auto"/>
          <w:sz w:val="24"/>
          <w:highlight w:val="none"/>
        </w:rPr>
        <w:t>进行公开招标。</w:t>
      </w:r>
    </w:p>
    <w:p w14:paraId="2480833A">
      <w:pPr>
        <w:adjustRightInd w:val="0"/>
        <w:snapToGrid w:val="0"/>
        <w:spacing w:line="360" w:lineRule="auto"/>
        <w:rPr>
          <w:rFonts w:hint="eastAsia" w:ascii="宋体" w:hAnsi="宋体" w:cs="宋体"/>
          <w:color w:val="auto"/>
          <w:sz w:val="24"/>
          <w:highlight w:val="none"/>
          <w:u w:val="single"/>
        </w:rPr>
      </w:pPr>
      <w:r>
        <w:rPr>
          <w:rFonts w:hint="eastAsia" w:ascii="宋体" w:hAnsi="宋体" w:cs="宋体"/>
          <w:b/>
          <w:color w:val="auto"/>
          <w:sz w:val="32"/>
          <w:szCs w:val="32"/>
          <w:highlight w:val="none"/>
        </w:rPr>
        <w:t>2.项目概况与招标范围</w:t>
      </w:r>
    </w:p>
    <w:p w14:paraId="71370489">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2.1 工程建设地点：</w:t>
      </w:r>
      <w:r>
        <w:rPr>
          <w:rFonts w:hint="eastAsia" w:ascii="宋体" w:hAnsi="宋体" w:cs="宋体"/>
          <w:color w:val="auto"/>
          <w:sz w:val="24"/>
          <w:highlight w:val="none"/>
          <w:u w:val="single"/>
        </w:rPr>
        <w:t>位于清远市清远民族工业园迎宾大道北侧地。</w:t>
      </w:r>
    </w:p>
    <w:p w14:paraId="66B5EC03">
      <w:pPr>
        <w:spacing w:line="360" w:lineRule="auto"/>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highlight w:val="none"/>
        </w:rPr>
        <w:t>2.2 项目概况</w:t>
      </w:r>
      <w:r>
        <w:rPr>
          <w:rFonts w:hint="eastAsia" w:ascii="宋体" w:hAnsi="宋体" w:cs="宋体"/>
          <w:color w:val="auto"/>
          <w:sz w:val="24"/>
          <w:szCs w:val="20"/>
          <w:highlight w:val="none"/>
          <w:lang w:val="zh-CN"/>
        </w:rPr>
        <w:t>及规模：本项目总投资额约635137万元人民币，项目总占地面积160147.14平方米，总建筑面积173121.93平方米。项目计划建设生产车间3栋、研发楼1栋、仓库1栋等其他配套设施，购进生箔机、后处理线等一批先进设备，达产后预计年产6万吨人工智能关键性材料高频高速超低轮廓电子铜箔产品。本项目计划分三期进行实施，具体如下：</w:t>
      </w:r>
    </w:p>
    <w:p w14:paraId="6C2C0CD3">
      <w:pPr>
        <w:spacing w:line="360" w:lineRule="auto"/>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第一期：包括1#生产性厂房、7#消防值班室，建筑面积为470平方米、8#木工房，建筑面积为600平方米、9#废弃物堆，建筑面积为300平方米、10#危化品仓库，建筑面积为160平方米、11#五金库，建筑面积为230平方米、12#机修库，建筑面积为230平方米、13#生产研发中心，建筑面积为7543.46 平方米、门卫1。以及生产设备建设，计划工期</w:t>
      </w:r>
      <w:r>
        <w:rPr>
          <w:rFonts w:hint="eastAsia" w:ascii="宋体" w:hAnsi="宋体" w:cs="宋体"/>
          <w:color w:val="auto"/>
          <w:sz w:val="24"/>
          <w:szCs w:val="20"/>
          <w:highlight w:val="none"/>
          <w:lang w:val="en-US" w:eastAsia="zh-CN"/>
        </w:rPr>
        <w:t>18</w:t>
      </w:r>
      <w:r>
        <w:rPr>
          <w:rFonts w:hint="eastAsia" w:ascii="宋体" w:hAnsi="宋体" w:cs="宋体"/>
          <w:color w:val="auto"/>
          <w:sz w:val="24"/>
          <w:szCs w:val="20"/>
          <w:highlight w:val="none"/>
          <w:lang w:val="zh-CN"/>
        </w:rPr>
        <w:t>个月。</w:t>
      </w:r>
    </w:p>
    <w:p w14:paraId="70F4DD68">
      <w:pPr>
        <w:spacing w:line="360" w:lineRule="auto"/>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第二期：包括2#生产性厂房、4#宿舍楼，建筑面积为8287.88平方米、5#研发楼，建筑面积1432.35平方米、6#职工食堂，建筑面积1903.84平方米，储能供电设备和两栋厂房屋顶分布式光伏建设。以及生产设备建设，计划工期13个月。</w:t>
      </w:r>
    </w:p>
    <w:p w14:paraId="7CDEC83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0"/>
          <w:highlight w:val="none"/>
          <w:lang w:val="zh-CN"/>
        </w:rPr>
        <w:t>第三期：3#生产性厂房、预留堆场用地，储能设备，一栋厂房的屋顶光伏建设。以及设备建设，计划工期12个月。（</w:t>
      </w:r>
      <w:r>
        <w:rPr>
          <w:rFonts w:hint="eastAsia" w:ascii="宋体" w:hAnsi="宋体" w:cs="宋体"/>
          <w:color w:val="auto"/>
          <w:sz w:val="24"/>
          <w:szCs w:val="20"/>
          <w:highlight w:val="none"/>
        </w:rPr>
        <w:t>本项目分三期签订工程总承包合同。</w:t>
      </w:r>
      <w:r>
        <w:rPr>
          <w:rFonts w:hint="eastAsia" w:ascii="宋体" w:hAnsi="宋体" w:cs="宋体"/>
          <w:color w:val="auto"/>
          <w:sz w:val="24"/>
          <w:szCs w:val="20"/>
          <w:highlight w:val="none"/>
          <w:lang w:val="zh-CN"/>
        </w:rPr>
        <w:t>）</w:t>
      </w:r>
    </w:p>
    <w:p w14:paraId="32AB605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计划工期：</w:t>
      </w:r>
    </w:p>
    <w:p w14:paraId="41DACDE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第一期计划开始现场施工日期：2026年4月。（以开工令为准）</w:t>
      </w:r>
    </w:p>
    <w:p w14:paraId="021A82A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第一期计划竣工日期：2027年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p>
    <w:p w14:paraId="4E12B85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第一期工期总日历天数：</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个月，工期总日历天数与根据前述计划日期计算的工期天数不一致的，以实际工期总日历天数为准。</w:t>
      </w:r>
    </w:p>
    <w:p w14:paraId="3F37285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第二、三期工期另行约定。</w:t>
      </w:r>
    </w:p>
    <w:p w14:paraId="4212912E">
      <w:pPr>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2.4 标段划分及各标段招标内容、范围：</w:t>
      </w:r>
    </w:p>
    <w:p w14:paraId="5D585ED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2.4.1标段划分：本工程设</w:t>
      </w:r>
      <w:r>
        <w:rPr>
          <w:rFonts w:hint="eastAsia" w:ascii="宋体" w:hAnsi="宋体" w:cs="宋体"/>
          <w:color w:val="auto"/>
          <w:sz w:val="24"/>
          <w:highlight w:val="none"/>
          <w:u w:val="single"/>
        </w:rPr>
        <w:t>1</w:t>
      </w:r>
      <w:r>
        <w:rPr>
          <w:rFonts w:hint="eastAsia" w:ascii="宋体" w:hAnsi="宋体" w:cs="宋体"/>
          <w:color w:val="auto"/>
          <w:sz w:val="24"/>
          <w:highlight w:val="none"/>
        </w:rPr>
        <w:t>个标段。</w:t>
      </w:r>
    </w:p>
    <w:p w14:paraId="223A27E2">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2.4.2招标内容：</w:t>
      </w:r>
      <w:r>
        <w:rPr>
          <w:rFonts w:hint="eastAsia" w:ascii="宋体" w:hAnsi="宋体" w:cs="宋体"/>
          <w:bCs/>
          <w:color w:val="auto"/>
          <w:sz w:val="24"/>
          <w:highlight w:val="none"/>
          <w:u w:val="single"/>
        </w:rPr>
        <w:t>完成</w:t>
      </w:r>
      <w:bookmarkStart w:id="18" w:name="_GoBack"/>
      <w:bookmarkEnd w:id="18"/>
      <w:r>
        <w:rPr>
          <w:rFonts w:hint="eastAsia" w:ascii="宋体" w:hAnsi="宋体" w:cs="宋体"/>
          <w:bCs/>
          <w:color w:val="auto"/>
          <w:sz w:val="24"/>
          <w:highlight w:val="none"/>
          <w:u w:val="single"/>
        </w:rPr>
        <w:t>本项目施工图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r>
        <w:rPr>
          <w:rFonts w:hint="eastAsia" w:ascii="宋体" w:hAnsi="宋体" w:cs="宋体"/>
          <w:color w:val="auto"/>
          <w:sz w:val="24"/>
          <w:highlight w:val="none"/>
        </w:rPr>
        <w:t>。</w:t>
      </w:r>
    </w:p>
    <w:p w14:paraId="2C18C6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2.4.3.1主要包括：</w:t>
      </w:r>
    </w:p>
    <w:p w14:paraId="4D773AE2">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（1）设计部分：包含本项目初步设计内容的深化优化和所有专业施工图设计、各类专项设计、数字化专项工程，包括本项目总图设计（含管线综合）、建筑设计、结构设计、 钢结构设计（若有）、给排水设计、暖通设计、电气设计（含永久电设计）、数字化专项工程（包括BIM技术应用、智慧建管系统、智慧运管系统、智慧水务系统、智慧楼宇系统、智慧办公系统、智慧生产系统以及各系统的硬件配套设施采购、安装、调试）、防雷设计（含专家审查）、机电工程抗震设计（含抗震支吊架设计）、防雷设计（含专家审查）、机电工程抗震设计（含抗震支吊架设计）、水土保持、绿建设计、节能设计、幕墙设计（若有，含专家审查）、照明设计、景观绿化设计、涉及所有专项的专家评审、竣工图审查盖章等满足开发要求的其他所有相关设计。不包括燃气、供水供电外部接入等配套工程设计。</w:t>
      </w:r>
    </w:p>
    <w:p w14:paraId="721AD314">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（2）施工部分：</w:t>
      </w:r>
      <w:r>
        <w:rPr>
          <w:rFonts w:hint="eastAsia" w:ascii="宋体" w:hAnsi="宋体" w:cs="宋体"/>
          <w:color w:val="auto"/>
          <w:sz w:val="24"/>
          <w:highlight w:val="none"/>
          <w:u w:val="single"/>
        </w:rPr>
        <w:t>完成本项目施工图设计范围内</w:t>
      </w:r>
      <w:r>
        <w:rPr>
          <w:rFonts w:hint="eastAsia" w:ascii="宋体" w:hAnsi="宋体" w:cs="宋体"/>
          <w:color w:val="auto"/>
          <w:sz w:val="24"/>
          <w:highlight w:val="none"/>
        </w:rPr>
        <w:t>（除数字化专项工程）</w:t>
      </w:r>
      <w:r>
        <w:rPr>
          <w:rFonts w:hint="eastAsia" w:ascii="宋体" w:hAnsi="宋体" w:cs="宋体"/>
          <w:color w:val="auto"/>
          <w:sz w:val="24"/>
          <w:highlight w:val="none"/>
          <w:u w:val="single"/>
        </w:rPr>
        <w:t>的所有</w:t>
      </w:r>
      <w:r>
        <w:rPr>
          <w:rFonts w:hint="eastAsia" w:ascii="宋体" w:hAnsi="宋体" w:cs="宋体"/>
          <w:color w:val="auto"/>
          <w:sz w:val="24"/>
          <w:highlight w:val="none"/>
        </w:rPr>
        <w:t>建安工程施工、</w:t>
      </w:r>
      <w:r>
        <w:rPr>
          <w:rFonts w:hint="eastAsia" w:ascii="宋体" w:hAnsi="宋体" w:cs="宋体"/>
          <w:color w:val="auto"/>
          <w:sz w:val="24"/>
          <w:highlight w:val="none"/>
          <w:u w:val="single"/>
        </w:rPr>
        <w:t>设备采购、安装、调试至工程竣工交付、工程保修，配合招标人办理报建、报批、相关部门结（决）算审核、配合招标人的审计和审计的调查、项目建设阶段全过程的综合协调等工作。</w:t>
      </w:r>
    </w:p>
    <w:p w14:paraId="0A20A473">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(3)由于生产工艺需求尚未最终确定，1#、2#、3#生产性厂房设计相关工作由业主另行委托，不在本次招标范围内。</w:t>
      </w:r>
    </w:p>
    <w:p w14:paraId="21517EC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4E78AE0B">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2.4.3.3其它工作：</w:t>
      </w:r>
      <w:r>
        <w:rPr>
          <w:rFonts w:hint="eastAsia" w:ascii="宋体" w:hAnsi="宋体" w:cs="宋体"/>
          <w:color w:val="auto"/>
          <w:sz w:val="24"/>
          <w:szCs w:val="24"/>
          <w:highlight w:val="none"/>
          <w:u w:val="single"/>
        </w:rPr>
        <w:t>竣工备案及合同约定的其它工作。</w:t>
      </w:r>
    </w:p>
    <w:p w14:paraId="06B9C67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2.4.4.质量要求：</w:t>
      </w:r>
    </w:p>
    <w:p w14:paraId="1FFFC7B5">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2.4.4.1设计部分：</w:t>
      </w:r>
      <w:r>
        <w:rPr>
          <w:rFonts w:hint="eastAsia" w:ascii="宋体" w:hAnsi="宋体" w:cs="宋体"/>
          <w:color w:val="auto"/>
          <w:sz w:val="24"/>
          <w:highlight w:val="none"/>
          <w:u w:val="single"/>
        </w:rPr>
        <w:t>符合国家、行业、地方相关强制性标准及设计任务书等的要求。</w:t>
      </w:r>
    </w:p>
    <w:p w14:paraId="329D23A0">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符合设计图纸要求和国家、省、市相关法律法规规定要求及行业颁发的工程质量合格标准。具体详见合同约定。</w:t>
      </w:r>
    </w:p>
    <w:p w14:paraId="516C85CB">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严格执行有关安全与文明的法律法规和规章制度。</w:t>
      </w:r>
    </w:p>
    <w:p w14:paraId="4B7AA8A2">
      <w:pPr>
        <w:spacing w:line="360" w:lineRule="auto"/>
        <w:ind w:firstLine="482" w:firstLineChars="200"/>
        <w:rPr>
          <w:rFonts w:hint="eastAsia" w:ascii="宋体" w:hAnsi="宋体" w:cs="宋体"/>
          <w:b/>
          <w:color w:val="auto"/>
          <w:sz w:val="24"/>
          <w:highlight w:val="none"/>
        </w:rPr>
      </w:pPr>
      <w:r>
        <w:rPr>
          <w:rFonts w:ascii="宋体" w:hAnsi="宋体" w:cs="宋体"/>
          <w:b/>
          <w:color w:val="auto"/>
          <w:sz w:val="24"/>
          <w:highlight w:val="none"/>
        </w:rPr>
        <w:t xml:space="preserve">2.5 </w:t>
      </w:r>
      <w:r>
        <w:rPr>
          <w:rFonts w:hint="eastAsia" w:ascii="宋体" w:hAnsi="宋体" w:cs="宋体"/>
          <w:b/>
          <w:color w:val="auto"/>
          <w:sz w:val="24"/>
          <w:highlight w:val="none"/>
        </w:rPr>
        <w:t>其他事项</w:t>
      </w:r>
    </w:p>
    <w:p w14:paraId="2EF479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2.5.1本项目前期服务机构：</w:t>
      </w:r>
      <w:r>
        <w:rPr>
          <w:rFonts w:hint="eastAsia" w:ascii="宋体" w:hAnsi="宋体" w:cs="宋体"/>
          <w:color w:val="auto"/>
          <w:sz w:val="24"/>
          <w:highlight w:val="none"/>
          <w:u w:val="single"/>
        </w:rPr>
        <w:t>中电建华东勘测设计院（深圳）有限公司（可行性研究报告编制单位）、吉安市建筑设计规划研究院（初步设计编制单位）、广东峰云工程设计研究有限公司（勘察单位）。</w:t>
      </w:r>
    </w:p>
    <w:p w14:paraId="73E04C6E">
      <w:pPr>
        <w:pStyle w:val="4"/>
        <w:spacing w:line="360" w:lineRule="auto"/>
        <w:ind w:firstLine="480"/>
        <w:rPr>
          <w:rFonts w:ascii="宋体" w:hAnsi="宋体" w:cs="宋体"/>
          <w:color w:val="auto"/>
          <w:highlight w:val="none"/>
        </w:rPr>
      </w:pPr>
      <w:r>
        <w:rPr>
          <w:rFonts w:hint="eastAsia" w:ascii="宋体" w:hAnsi="宋体" w:cs="宋体"/>
          <w:color w:val="auto"/>
          <w:sz w:val="24"/>
          <w:szCs w:val="32"/>
          <w:highlight w:val="none"/>
        </w:rPr>
        <w:t>注：项目的项目建议书、可行性研究报告、初步设计文件编制单位及其评估单位，一般不得成为该项目的工程总承包单位。招标人公开已经完成的项目建议书、可行性研究报告、初步设计文件的，上述单位可以参与该工程总承包项目的投标。</w:t>
      </w:r>
    </w:p>
    <w:p w14:paraId="1C37F748">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2.5.2投标时是否需要提交设计模型：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626EE5D7">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2.5.3投标人须保证其提供投标资料的真实性，招标人有权在招标的任何阶段进行调查和核实，一旦发现虚假，将上报建设管理部门及相关部门严肃查处。</w:t>
      </w:r>
    </w:p>
    <w:p w14:paraId="328FE4A0">
      <w:pPr>
        <w:widowControl/>
        <w:tabs>
          <w:tab w:val="left" w:pos="105"/>
        </w:tabs>
        <w:adjustRightInd w:val="0"/>
        <w:snapToGrid w:val="0"/>
        <w:spacing w:line="360" w:lineRule="auto"/>
        <w:ind w:firstLine="482" w:firstLineChars="200"/>
        <w:jc w:val="left"/>
        <w:rPr>
          <w:rFonts w:ascii="宋体" w:hAnsi="宋体" w:cs="宋体"/>
          <w:b/>
          <w:color w:val="auto"/>
          <w:sz w:val="24"/>
          <w:highlight w:val="none"/>
        </w:rPr>
      </w:pPr>
      <w:r>
        <w:rPr>
          <w:rFonts w:ascii="宋体" w:hAnsi="宋体" w:cs="宋体"/>
          <w:b/>
          <w:color w:val="auto"/>
          <w:sz w:val="24"/>
          <w:highlight w:val="none"/>
        </w:rPr>
        <w:t>2.6</w:t>
      </w:r>
      <w:r>
        <w:rPr>
          <w:rFonts w:hint="eastAsia" w:ascii="宋体" w:hAnsi="宋体" w:cs="宋体"/>
          <w:b/>
          <w:color w:val="auto"/>
          <w:sz w:val="24"/>
          <w:highlight w:val="none"/>
        </w:rPr>
        <w:t>投标限价</w:t>
      </w:r>
    </w:p>
    <w:p w14:paraId="5542AC02">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次投标总报价最高投标限价为617444.22万元，其中：设计费最高投标限价为391.58万元；建筑安装工程费最高投标限价为80210.53万元；设备购置费最高投标限价为482067.37万元；数字化专项工程费最高投标限价为54774.74万元</w:t>
      </w:r>
    </w:p>
    <w:p w14:paraId="79CDB96A">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①投标人未按要求报价或投标报价（含投标总报价、设计费报价、建筑安装工程费报价、设备购置费、数字化专项工程费）超过上述相应最高投标限价的为无效标。</w:t>
      </w:r>
    </w:p>
    <w:p w14:paraId="644F1EE7">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②设计投标经济补偿：本工程不设投标补偿，投标费用由投标人自理。</w:t>
      </w:r>
    </w:p>
    <w:p w14:paraId="4A616673">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③本工程实行全过程限额设计和施工，限额投资。工程变更需经过招标人及建设单位审定后方可实施。</w:t>
      </w:r>
    </w:p>
    <w:p w14:paraId="15A41E26">
      <w:pPr>
        <w:adjustRightInd w:val="0"/>
        <w:snapToGrid w:val="0"/>
        <w:spacing w:line="360" w:lineRule="auto"/>
        <w:ind w:firstLine="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3.投标人资格要求</w:t>
      </w:r>
    </w:p>
    <w:p w14:paraId="54255F83">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3.1本次招标要求投标人须同时具备以下资质：</w:t>
      </w:r>
    </w:p>
    <w:p w14:paraId="38CDF7E9">
      <w:pPr>
        <w:pStyle w:val="21"/>
        <w:adjustRightInd w:val="0"/>
        <w:snapToGrid w:val="0"/>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3.1.1工程设计资质（若为联合体，指联合体承担设计任务方）：</w:t>
      </w:r>
      <w:r>
        <w:rPr>
          <w:rFonts w:hint="eastAsia" w:ascii="宋体" w:hAnsi="宋体" w:eastAsia="宋体" w:cs="宋体"/>
          <w:bCs/>
          <w:color w:val="auto"/>
          <w:sz w:val="24"/>
          <w:szCs w:val="24"/>
          <w:highlight w:val="none"/>
          <w:u w:val="single"/>
        </w:rPr>
        <w:t>工程设计综合甲级资质，或建筑行业设计乙级或以上资质，或建筑行业（建筑工程）专业设计乙级或以上资质，或建筑设计事务所资质。</w:t>
      </w:r>
    </w:p>
    <w:p w14:paraId="50AC7EE2">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香港企业参加设计投标的，须在广东省住房和城乡建设主管部门备案且备案业务满足招标资格要求的。</w:t>
      </w:r>
    </w:p>
    <w:p w14:paraId="048C8AC2">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1EB3E21C">
      <w:pPr>
        <w:pStyle w:val="21"/>
        <w:adjustRightInd w:val="0"/>
        <w:snapToGrid w:val="0"/>
        <w:ind w:firstLine="54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3.1.2施工资质（若为联合体，指联合体承担施工任务方）：具有承接本工程所需的</w:t>
      </w:r>
      <w:r>
        <w:rPr>
          <w:rFonts w:hint="eastAsia" w:ascii="宋体" w:hAnsi="宋体" w:eastAsia="宋体" w:cs="宋体"/>
          <w:bCs/>
          <w:color w:val="auto"/>
          <w:sz w:val="24"/>
          <w:szCs w:val="24"/>
          <w:highlight w:val="none"/>
          <w:u w:val="single"/>
        </w:rPr>
        <w:t>建筑工程施工总承包壹级（或以上）资质，并具有建设行政主管部门颁发的安全生产许可证。</w:t>
      </w:r>
    </w:p>
    <w:p w14:paraId="75F61766">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7CEC8BFA">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有效期延期的通知》（粤建许函〔2021〕849号）、《住房和城乡建设部办公厅关于建设工程企业资质统一延续有关事项的通知》（建办市函〔2021〕510号）、《住房和城乡建设部办公厅关于建设工程企业资质有关事宜的通知》（建办市函〔2022〕361号）填写。</w:t>
      </w:r>
    </w:p>
    <w:p w14:paraId="19C2F3A1">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和城乡建设部关于建筑业企业资质管理有关问题的通知》（建市[2015]154号）、《住房和城乡建设部关于简化建筑业企业资质标准部分指标的通知》(建市[2016]226号)的要求设置。</w:t>
      </w:r>
    </w:p>
    <w:p w14:paraId="67091A10">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和城乡建设部建筑市场监管司关于建设工程企业资质延续有关事项的通知》（建司局函市〔2023〕116号）、《住房和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6339C8F4">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 本次招标接受联合体投标。联合体投标的，应满足下列要求：</w:t>
      </w:r>
    </w:p>
    <w:p w14:paraId="3ADF1D1F">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3.2.1允许联合体投标，</w:t>
      </w:r>
      <w:r>
        <w:rPr>
          <w:rFonts w:hint="eastAsia" w:ascii="宋体" w:hAnsi="宋体" w:cs="宋体"/>
          <w:color w:val="auto"/>
          <w:sz w:val="24"/>
          <w:highlight w:val="none"/>
          <w:lang w:bidi="ar"/>
        </w:rPr>
        <w:t>但只接受最多由</w:t>
      </w:r>
      <w:r>
        <w:rPr>
          <w:rFonts w:hint="eastAsia" w:ascii="宋体" w:hAnsi="宋体" w:cs="宋体"/>
          <w:color w:val="auto"/>
          <w:sz w:val="24"/>
          <w:highlight w:val="none"/>
          <w:u w:val="single"/>
          <w:lang w:bidi="ar"/>
        </w:rPr>
        <w:t>3</w:t>
      </w:r>
      <w:r>
        <w:rPr>
          <w:rFonts w:hint="eastAsia" w:ascii="宋体" w:hAnsi="宋体" w:cs="宋体"/>
          <w:color w:val="auto"/>
          <w:sz w:val="24"/>
          <w:highlight w:val="none"/>
          <w:lang w:bidi="ar"/>
        </w:rPr>
        <w:t>家单位组成的联合体,</w:t>
      </w:r>
      <w:r>
        <w:rPr>
          <w:rFonts w:hint="eastAsia" w:ascii="宋体" w:hAnsi="宋体" w:cs="宋体"/>
          <w:color w:val="auto"/>
          <w:sz w:val="24"/>
          <w:highlight w:val="none"/>
        </w:rPr>
        <w:t>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任务的一家单位为牵头方，并签订联合体共同投标协议书（格式</w:t>
      </w:r>
      <w:r>
        <w:rPr>
          <w:rFonts w:hint="eastAsia" w:ascii="宋体" w:hAnsi="宋体" w:cs="宋体"/>
          <w:bCs/>
          <w:color w:val="auto"/>
          <w:sz w:val="24"/>
          <w:highlight w:val="none"/>
          <w:u w:val="single"/>
        </w:rPr>
        <w:t>详见附件二）</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1C6CF7FE">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u w:val="single"/>
        </w:rPr>
        <w:t>投标人拟任本工程项目负责人、技术负责人、设计负责人、专职安全员必须是联合体中承担对应任务单位的正式员工；项目负责人、技术负责人、设计负责人、专职安全员不得兼任。</w:t>
      </w:r>
    </w:p>
    <w:p w14:paraId="1B729AED">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 xml:space="preserve">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 </w:t>
      </w:r>
    </w:p>
    <w:p w14:paraId="16AE2CCC">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3.3 拟派主要负责人资格要求：</w:t>
      </w:r>
    </w:p>
    <w:p w14:paraId="32F95884">
      <w:pPr>
        <w:pStyle w:val="21"/>
        <w:adjustRightInd w:val="0"/>
        <w:snapToGrid w:val="0"/>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rPr>
        <w:t>一级</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22C58198">
      <w:pPr>
        <w:adjustRightInd w:val="0"/>
        <w:snapToGrid w:val="0"/>
        <w:spacing w:line="360" w:lineRule="auto"/>
        <w:ind w:firstLine="538"/>
        <w:rPr>
          <w:rFonts w:hint="eastAsia" w:ascii="宋体" w:hAnsi="宋体" w:cs="宋体"/>
          <w:strike/>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p>
    <w:p w14:paraId="0E095C32">
      <w:pPr>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在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8229194">
      <w:pPr>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③项目负责人在任职期间不得担任专职安全员，项目专职安全员在任职期间也不得担任项目负责人，项目负责人和专职安全员不为同一人。</w:t>
      </w:r>
    </w:p>
    <w:p w14:paraId="0137A313">
      <w:pPr>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3.3.2投标人（若为联合体，指联合体牵头方）拟担任本工程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建筑工程相关专业高级（或以上）工程师技术职称</w:t>
      </w:r>
      <w:r>
        <w:rPr>
          <w:rFonts w:hint="eastAsia" w:ascii="宋体" w:hAnsi="宋体" w:cs="宋体"/>
          <w:color w:val="auto"/>
          <w:sz w:val="24"/>
          <w:highlight w:val="none"/>
        </w:rPr>
        <w:t>。</w:t>
      </w:r>
    </w:p>
    <w:p w14:paraId="4E77CE3E">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szCs w:val="24"/>
          <w:highlight w:val="none"/>
        </w:rPr>
        <w:t>3.3.3投标人</w:t>
      </w:r>
      <w:r>
        <w:rPr>
          <w:rFonts w:hint="eastAsia" w:ascii="宋体" w:hAnsi="宋体" w:cs="宋体"/>
          <w:color w:val="auto"/>
          <w:sz w:val="24"/>
          <w:highlight w:val="none"/>
        </w:rPr>
        <w:t>（若为联合体，指承担设计任务的一方）</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652FFF28">
      <w:pPr>
        <w:adjustRightInd w:val="0"/>
        <w:snapToGrid w:val="0"/>
        <w:spacing w:line="360" w:lineRule="auto"/>
        <w:ind w:firstLine="540" w:firstLineChars="224"/>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7D5C96A4">
      <w:pP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3.3.4投标人（若为联合体，指联合体牵头方）专职安全员</w:t>
      </w:r>
      <w:r>
        <w:rPr>
          <w:rFonts w:hint="eastAsia" w:ascii="宋体" w:hAnsi="宋体" w:cs="宋体"/>
          <w:color w:val="auto"/>
          <w:sz w:val="24"/>
          <w:szCs w:val="24"/>
          <w:highlight w:val="none"/>
          <w:u w:val="single"/>
        </w:rPr>
        <w:t>须具有在有效期内的安全生产考核合格证书（C类）或建筑施工企业专职安全生产管理人员安全生产考核合格证书（C3）。</w:t>
      </w:r>
    </w:p>
    <w:p w14:paraId="640C0E1B">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3.4其他要求：</w:t>
      </w:r>
    </w:p>
    <w:p w14:paraId="3D861DD1">
      <w:pPr>
        <w:adjustRightInd w:val="0"/>
        <w:snapToGrid w:val="0"/>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3.4.1投标人参加投标的意思表达清楚，投标人代表被授权有效。</w:t>
      </w:r>
    </w:p>
    <w:p w14:paraId="5D32A601">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3.4.2投标人（若为联合体，指联合体各方）均具有独立法人资格，持有工商行政（市场监督）管理部门核发的法人营业执照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需持有在香港进行商业登记的证明文书]，按国家法律经营。</w:t>
      </w:r>
    </w:p>
    <w:p w14:paraId="7B174E59">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3.4.3投标人已按照附件的内容签署盖章的投标人声明</w:t>
      </w:r>
      <w:r>
        <w:rPr>
          <w:rFonts w:hint="eastAsia" w:ascii="宋体" w:hAnsi="宋体" w:cs="宋体"/>
          <w:color w:val="auto"/>
          <w:sz w:val="24"/>
          <w:szCs w:val="24"/>
          <w:highlight w:val="none"/>
        </w:rPr>
        <w:t>（格式见招标公告附件一）</w:t>
      </w:r>
      <w:r>
        <w:rPr>
          <w:rFonts w:hint="eastAsia" w:ascii="宋体" w:hAnsi="宋体" w:cs="宋体"/>
          <w:color w:val="auto"/>
          <w:sz w:val="24"/>
          <w:highlight w:val="none"/>
        </w:rPr>
        <w:t>。</w:t>
      </w:r>
    </w:p>
    <w:p w14:paraId="69362B7B">
      <w:pPr>
        <w:adjustRightInd w:val="0"/>
        <w:snapToGrid w:val="0"/>
        <w:spacing w:line="360" w:lineRule="auto"/>
        <w:ind w:firstLine="537" w:firstLineChars="224"/>
        <w:rPr>
          <w:rFonts w:ascii="宋体" w:hAnsi="宋体" w:cs="宋体"/>
          <w:color w:val="auto"/>
          <w:highlight w:val="none"/>
        </w:rPr>
      </w:pPr>
      <w:r>
        <w:rPr>
          <w:rFonts w:hint="eastAsia" w:ascii="宋体" w:hAnsi="宋体" w:cs="宋体"/>
          <w:color w:val="auto"/>
          <w:sz w:val="24"/>
          <w:highlight w:val="none"/>
        </w:rPr>
        <w:t>3.4.4投标人（若为联合体，指联合体各方）未出现以下情形：与其它投标人的单位负责人为同一人或者存在控股、管理关系的（按投标人提供的《投标人声明》第九条内容进行评审），否则相关投标均无效。</w:t>
      </w:r>
    </w:p>
    <w:p w14:paraId="5E2F0305">
      <w:pPr>
        <w:adjustRightInd w:val="0"/>
        <w:snapToGrid w:val="0"/>
        <w:spacing w:line="360" w:lineRule="auto"/>
        <w:ind w:firstLine="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4.招标文件的获取</w:t>
      </w:r>
    </w:p>
    <w:p w14:paraId="4C93C1E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rPr>
        <w:t>4.1 凡有意参加投标者，</w:t>
      </w:r>
      <w:r>
        <w:rPr>
          <w:rFonts w:hint="eastAsia" w:ascii="宋体" w:hAnsi="宋体" w:eastAsia="宋体" w:cs="宋体"/>
          <w:color w:val="auto"/>
          <w:sz w:val="24"/>
          <w:szCs w:val="24"/>
          <w:highlight w:val="none"/>
          <w:u w:val="single"/>
        </w:rPr>
        <w:t>请于时间：2026年</w:t>
      </w:r>
      <w:r>
        <w:rPr>
          <w:rFonts w:hint="eastAsia" w:ascii="宋体" w:hAnsi="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日至2026年</w:t>
      </w:r>
      <w:r>
        <w:rPr>
          <w:rFonts w:hint="eastAsia" w:ascii="宋体" w:hAnsi="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日登录远东电子交易平台（详细可查看下载专区的《供应商操作手册》。）</w:t>
      </w:r>
    </w:p>
    <w:p w14:paraId="27D16BA2">
      <w:pPr>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t>注意：本项目招标文件只在远东电子交易平台在线上发售（售价：￥500.00元），报价供应商在购买招标文件之前，</w:t>
      </w:r>
      <w:r>
        <w:rPr>
          <w:rFonts w:hint="eastAsia" w:ascii="宋体" w:hAnsi="宋体" w:cs="宋体"/>
          <w:color w:val="auto"/>
          <w:sz w:val="24"/>
          <w:szCs w:val="24"/>
          <w:highlight w:val="none"/>
          <w:u w:val="single"/>
        </w:rPr>
        <w:t>登录</w:t>
      </w:r>
      <w:r>
        <w:rPr>
          <w:rFonts w:hint="eastAsia" w:ascii="宋体" w:hAnsi="宋体" w:eastAsia="宋体" w:cs="宋体"/>
          <w:color w:val="auto"/>
          <w:sz w:val="24"/>
          <w:szCs w:val="24"/>
          <w:highlight w:val="none"/>
          <w:u w:val="single"/>
        </w:rPr>
        <w:t>广东远东招标代理有限公司网站（远东电子交易平台）进行网上注册。有关网上注册、报名相关疑问，可致电（代理机构）高小姐，联系方式：020-83642820-826。</w:t>
      </w:r>
    </w:p>
    <w:p w14:paraId="281AFD8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4.2 本项目资格审查方式：资格后审 。</w:t>
      </w:r>
    </w:p>
    <w:p w14:paraId="02029F2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4.2.1由评标委员会负责对投标人的资格进行审查，评标时只对通过资格审查的投标人进行下一阶段的评审。满足投标人资格条件的投标人不足3名，或经评审有效的投标单位不足3名视为招标失败。招标人分析招标失败原因，修正招标方案，报有关管理部门核准后，重新组织招标。</w:t>
      </w:r>
    </w:p>
    <w:p w14:paraId="7DE1FD04">
      <w:pPr>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5.投标文件的递交与开标时间</w:t>
      </w:r>
    </w:p>
    <w:p w14:paraId="61B46C2D">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 投标文件递交的截止时间为</w:t>
      </w:r>
      <w:r>
        <w:rPr>
          <w:rFonts w:hint="eastAsia" w:ascii="宋体" w:hAnsi="宋体" w:cs="宋体"/>
          <w:color w:val="auto"/>
          <w:sz w:val="24"/>
          <w:szCs w:val="24"/>
          <w:highlight w:val="none"/>
          <w:u w:val="none"/>
        </w:rPr>
        <w:t>202</w:t>
      </w:r>
      <w:r>
        <w:rPr>
          <w:rFonts w:hint="eastAsia" w:ascii="宋体" w:hAnsi="宋体" w:cs="宋体"/>
          <w:color w:val="auto"/>
          <w:sz w:val="24"/>
          <w:szCs w:val="24"/>
          <w:highlight w:val="none"/>
        </w:rPr>
        <w:t>6</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rPr>
        <w:t>3</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none"/>
          <w:lang w:eastAsia="zh-CN"/>
        </w:rPr>
        <w:t>1</w:t>
      </w:r>
      <w:r>
        <w:rPr>
          <w:rFonts w:hint="eastAsia" w:ascii="宋体" w:hAnsi="宋体" w:cs="宋体"/>
          <w:color w:val="auto"/>
          <w:sz w:val="24"/>
          <w:szCs w:val="24"/>
          <w:highlight w:val="none"/>
          <w:u w:val="none"/>
          <w:lang w:val="en-US" w:eastAsia="zh-CN"/>
        </w:rPr>
        <w:t>8</w:t>
      </w:r>
      <w:r>
        <w:rPr>
          <w:rFonts w:hint="eastAsia" w:ascii="宋体" w:hAnsi="宋体" w:cs="宋体"/>
          <w:color w:val="auto"/>
          <w:sz w:val="24"/>
          <w:szCs w:val="24"/>
          <w:highlight w:val="none"/>
          <w:u w:val="none"/>
        </w:rPr>
        <w:t>日</w:t>
      </w:r>
      <w:r>
        <w:rPr>
          <w:rFonts w:hint="eastAsia" w:ascii="宋体" w:hAnsi="宋体" w:cs="宋体"/>
          <w:color w:val="auto"/>
          <w:sz w:val="24"/>
          <w:szCs w:val="24"/>
          <w:highlight w:val="none"/>
          <w:u w:val="none"/>
          <w:lang w:eastAsia="zh-CN"/>
        </w:rPr>
        <w:t>1</w:t>
      </w:r>
      <w:r>
        <w:rPr>
          <w:rFonts w:hint="eastAsia" w:ascii="宋体" w:hAnsi="宋体" w:cs="宋体"/>
          <w:color w:val="auto"/>
          <w:sz w:val="24"/>
          <w:szCs w:val="24"/>
          <w:highlight w:val="none"/>
          <w:u w:val="none"/>
          <w:lang w:val="en-US" w:eastAsia="zh-CN"/>
        </w:rPr>
        <w:t>0</w:t>
      </w:r>
      <w:r>
        <w:rPr>
          <w:rFonts w:hint="eastAsia" w:ascii="宋体" w:hAnsi="宋体" w:cs="宋体"/>
          <w:color w:val="auto"/>
          <w:sz w:val="24"/>
          <w:szCs w:val="24"/>
          <w:highlight w:val="none"/>
          <w:u w:val="none"/>
        </w:rPr>
        <w:t>时</w:t>
      </w:r>
      <w:r>
        <w:rPr>
          <w:rFonts w:hint="eastAsia" w:ascii="宋体" w:hAnsi="宋体" w:cs="宋体"/>
          <w:color w:val="auto"/>
          <w:sz w:val="24"/>
          <w:szCs w:val="24"/>
          <w:highlight w:val="none"/>
          <w:u w:val="none"/>
          <w:lang w:eastAsia="zh-CN"/>
        </w:rPr>
        <w:t>0</w:t>
      </w:r>
      <w:r>
        <w:rPr>
          <w:rFonts w:hint="eastAsia" w:ascii="宋体" w:hAnsi="宋体" w:cs="宋体"/>
          <w:color w:val="auto"/>
          <w:sz w:val="24"/>
          <w:szCs w:val="24"/>
          <w:highlight w:val="none"/>
          <w:u w:val="none"/>
          <w:lang w:val="en-US" w:eastAsia="zh-CN"/>
        </w:rPr>
        <w:t>0</w:t>
      </w:r>
      <w:r>
        <w:rPr>
          <w:rFonts w:hint="eastAsia" w:ascii="宋体" w:hAnsi="宋体" w:cs="宋体"/>
          <w:color w:val="auto"/>
          <w:sz w:val="24"/>
          <w:szCs w:val="24"/>
          <w:highlight w:val="none"/>
          <w:u w:val="none"/>
        </w:rPr>
        <w:t>分</w:t>
      </w:r>
    </w:p>
    <w:p w14:paraId="61A6DF93">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5.2 逾期送达的或者未送达指定地点的投标文件，招标人不予受理。</w:t>
      </w:r>
    </w:p>
    <w:p w14:paraId="59DBF373">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5.3其他补充</w:t>
      </w:r>
    </w:p>
    <w:p w14:paraId="661775F1">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5.3.1公告发布日期（含本日）：</w:t>
      </w:r>
      <w:r>
        <w:rPr>
          <w:rFonts w:hint="eastAsia" w:ascii="宋体" w:hAnsi="宋体" w:cs="宋体"/>
          <w:color w:val="auto"/>
          <w:sz w:val="24"/>
          <w:szCs w:val="24"/>
          <w:highlight w:val="none"/>
          <w:u w:val="none"/>
        </w:rPr>
        <w:t>2026年3月</w:t>
      </w:r>
      <w:r>
        <w:rPr>
          <w:rFonts w:hint="eastAsia" w:ascii="宋体" w:hAnsi="宋体" w:cs="宋体"/>
          <w:color w:val="auto"/>
          <w:sz w:val="24"/>
          <w:szCs w:val="24"/>
          <w:highlight w:val="none"/>
          <w:u w:val="none"/>
          <w:lang w:eastAsia="zh-CN"/>
        </w:rPr>
        <w:t>1</w:t>
      </w:r>
      <w:r>
        <w:rPr>
          <w:rFonts w:hint="eastAsia" w:ascii="宋体" w:hAnsi="宋体" w:cs="宋体"/>
          <w:color w:val="auto"/>
          <w:sz w:val="24"/>
          <w:szCs w:val="24"/>
          <w:highlight w:val="none"/>
          <w:u w:val="none"/>
          <w:lang w:val="en-US" w:eastAsia="zh-CN"/>
        </w:rPr>
        <w:t>0</w:t>
      </w:r>
      <w:r>
        <w:rPr>
          <w:rFonts w:hint="eastAsia" w:ascii="宋体" w:hAnsi="宋体" w:cs="宋体"/>
          <w:color w:val="auto"/>
          <w:sz w:val="24"/>
          <w:szCs w:val="24"/>
          <w:highlight w:val="none"/>
          <w:u w:val="non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none"/>
        </w:rPr>
        <w:t>2026年3月</w:t>
      </w:r>
      <w:r>
        <w:rPr>
          <w:rFonts w:hint="eastAsia" w:ascii="宋体" w:hAnsi="宋体" w:cs="宋体"/>
          <w:color w:val="auto"/>
          <w:sz w:val="24"/>
          <w:szCs w:val="24"/>
          <w:highlight w:val="none"/>
          <w:u w:val="none"/>
          <w:lang w:eastAsia="zh-CN"/>
        </w:rPr>
        <w:t>1</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u w:val="none"/>
        </w:rPr>
        <w:t>日</w:t>
      </w:r>
    </w:p>
    <w:p w14:paraId="2D147F5C">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DF95F39">
      <w:pPr>
        <w:widowControl/>
        <w:snapToGrid w:val="0"/>
        <w:spacing w:line="360" w:lineRule="auto"/>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5.3.2递交投标文件起始和截止时间：</w:t>
      </w:r>
      <w:r>
        <w:rPr>
          <w:rFonts w:hint="eastAsia" w:ascii="宋体" w:hAnsi="宋体" w:cs="宋体"/>
          <w:color w:val="auto"/>
          <w:sz w:val="24"/>
          <w:szCs w:val="24"/>
          <w:highlight w:val="none"/>
          <w:u w:val="none"/>
        </w:rPr>
        <w:t>2026年3月</w:t>
      </w:r>
      <w:r>
        <w:rPr>
          <w:rFonts w:hint="eastAsia" w:ascii="宋体" w:hAnsi="宋体" w:cs="宋体"/>
          <w:color w:val="auto"/>
          <w:sz w:val="24"/>
          <w:szCs w:val="24"/>
          <w:highlight w:val="none"/>
          <w:u w:val="none"/>
          <w:lang w:eastAsia="zh-CN"/>
        </w:rPr>
        <w:t>1</w:t>
      </w:r>
      <w:r>
        <w:rPr>
          <w:rFonts w:hint="eastAsia" w:ascii="宋体" w:hAnsi="宋体" w:cs="宋体"/>
          <w:color w:val="auto"/>
          <w:sz w:val="24"/>
          <w:szCs w:val="24"/>
          <w:highlight w:val="none"/>
          <w:u w:val="none"/>
          <w:lang w:val="en-US" w:eastAsia="zh-CN"/>
        </w:rPr>
        <w:t>8</w:t>
      </w:r>
      <w:r>
        <w:rPr>
          <w:rFonts w:hint="eastAsia" w:ascii="宋体" w:hAnsi="宋体" w:cs="宋体"/>
          <w:color w:val="auto"/>
          <w:sz w:val="24"/>
          <w:szCs w:val="24"/>
          <w:highlight w:val="none"/>
          <w:u w:val="none"/>
        </w:rPr>
        <w:t>日09时</w:t>
      </w:r>
      <w:r>
        <w:rPr>
          <w:rFonts w:hint="eastAsia" w:ascii="宋体" w:hAnsi="宋体" w:cs="宋体"/>
          <w:color w:val="auto"/>
          <w:sz w:val="24"/>
          <w:szCs w:val="24"/>
          <w:highlight w:val="none"/>
          <w:u w:val="none"/>
          <w:lang w:eastAsia="zh-CN"/>
        </w:rPr>
        <w:t>3</w:t>
      </w:r>
      <w:r>
        <w:rPr>
          <w:rFonts w:hint="eastAsia" w:ascii="宋体" w:hAnsi="宋体" w:cs="宋体"/>
          <w:color w:val="auto"/>
          <w:sz w:val="24"/>
          <w:szCs w:val="24"/>
          <w:highlight w:val="none"/>
          <w:u w:val="none"/>
          <w:lang w:val="en-US" w:eastAsia="zh-CN"/>
        </w:rPr>
        <w:t>0</w:t>
      </w:r>
      <w:r>
        <w:rPr>
          <w:rFonts w:hint="eastAsia" w:ascii="宋体" w:hAnsi="宋体" w:cs="宋体"/>
          <w:color w:val="auto"/>
          <w:sz w:val="24"/>
          <w:szCs w:val="24"/>
          <w:highlight w:val="none"/>
          <w:u w:val="none"/>
        </w:rPr>
        <w:t>分</w:t>
      </w:r>
      <w:r>
        <w:rPr>
          <w:rFonts w:hint="eastAsia" w:ascii="宋体" w:hAnsi="宋体" w:cs="宋体"/>
          <w:color w:val="auto"/>
          <w:sz w:val="24"/>
          <w:szCs w:val="24"/>
          <w:highlight w:val="none"/>
        </w:rPr>
        <w:t>至2026年3月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w:t>
      </w:r>
    </w:p>
    <w:p w14:paraId="316911A8">
      <w:pPr>
        <w:widowControl/>
        <w:snapToGrid w:val="0"/>
        <w:spacing w:line="360" w:lineRule="auto"/>
        <w:ind w:firstLine="480" w:firstLineChars="200"/>
        <w:jc w:val="left"/>
        <w:rPr>
          <w:rFonts w:hint="eastAsia" w:ascii="宋体" w:hAnsi="宋体" w:cs="宋体"/>
          <w:color w:val="auto"/>
          <w:sz w:val="24"/>
          <w:szCs w:val="24"/>
          <w:highlight w:val="none"/>
          <w:u w:val="none"/>
        </w:rPr>
      </w:pPr>
      <w:r>
        <w:rPr>
          <w:rFonts w:hint="eastAsia" w:ascii="宋体" w:hAnsi="宋体" w:cs="宋体"/>
          <w:color w:val="auto"/>
          <w:sz w:val="24"/>
          <w:szCs w:val="24"/>
          <w:highlight w:val="none"/>
        </w:rPr>
        <w:t>5.3.3</w:t>
      </w:r>
      <w:r>
        <w:rPr>
          <w:rFonts w:hint="eastAsia" w:ascii="宋体" w:hAnsi="宋体" w:cs="宋体"/>
          <w:color w:val="auto"/>
          <w:sz w:val="24"/>
          <w:szCs w:val="24"/>
          <w:highlight w:val="none"/>
          <w:u w:val="none"/>
        </w:rPr>
        <w:t>递交投标文件地点：广州市越秀区越华路112号珠江国际大厦43楼4303单元。</w:t>
      </w:r>
    </w:p>
    <w:p w14:paraId="26D727E2">
      <w:pPr>
        <w:widowControl/>
        <w:snapToGrid w:val="0"/>
        <w:spacing w:line="360" w:lineRule="auto"/>
        <w:ind w:firstLine="480" w:firstLineChars="200"/>
        <w:jc w:val="left"/>
        <w:rPr>
          <w:rFonts w:hint="eastAsia" w:ascii="宋体" w:hAnsi="宋体" w:cs="宋体"/>
          <w:color w:val="auto"/>
          <w:sz w:val="24"/>
          <w:szCs w:val="24"/>
          <w:highlight w:val="none"/>
          <w:u w:val="none"/>
        </w:rPr>
      </w:pPr>
      <w:r>
        <w:rPr>
          <w:rFonts w:hint="eastAsia" w:ascii="宋体" w:hAnsi="宋体" w:cs="宋体"/>
          <w:color w:val="auto"/>
          <w:sz w:val="24"/>
          <w:szCs w:val="24"/>
          <w:highlight w:val="none"/>
        </w:rPr>
        <w:t>5.3.4开标开始时间：</w:t>
      </w:r>
      <w:r>
        <w:rPr>
          <w:rFonts w:hint="eastAsia" w:ascii="宋体" w:hAnsi="宋体" w:cs="宋体"/>
          <w:color w:val="auto"/>
          <w:sz w:val="24"/>
          <w:szCs w:val="24"/>
          <w:highlight w:val="none"/>
          <w:u w:val="none"/>
        </w:rPr>
        <w:t>2026年3月</w:t>
      </w:r>
      <w:r>
        <w:rPr>
          <w:rFonts w:hint="eastAsia" w:ascii="宋体" w:hAnsi="宋体" w:cs="宋体"/>
          <w:color w:val="auto"/>
          <w:sz w:val="24"/>
          <w:szCs w:val="24"/>
          <w:highlight w:val="none"/>
          <w:u w:val="none"/>
          <w:lang w:eastAsia="zh-CN"/>
        </w:rPr>
        <w:t>1</w:t>
      </w:r>
      <w:r>
        <w:rPr>
          <w:rFonts w:hint="eastAsia" w:ascii="宋体" w:hAnsi="宋体" w:cs="宋体"/>
          <w:color w:val="auto"/>
          <w:sz w:val="24"/>
          <w:szCs w:val="24"/>
          <w:highlight w:val="none"/>
          <w:u w:val="none"/>
          <w:lang w:val="en-US" w:eastAsia="zh-CN"/>
        </w:rPr>
        <w:t>8</w:t>
      </w:r>
      <w:r>
        <w:rPr>
          <w:rFonts w:hint="eastAsia" w:ascii="宋体" w:hAnsi="宋体" w:cs="宋体"/>
          <w:color w:val="auto"/>
          <w:sz w:val="24"/>
          <w:szCs w:val="24"/>
          <w:highlight w:val="none"/>
          <w:u w:val="none"/>
        </w:rPr>
        <w:t>日</w:t>
      </w:r>
      <w:r>
        <w:rPr>
          <w:rFonts w:hint="eastAsia" w:ascii="宋体" w:hAnsi="宋体" w:cs="宋体"/>
          <w:color w:val="auto"/>
          <w:sz w:val="24"/>
          <w:szCs w:val="24"/>
          <w:highlight w:val="none"/>
          <w:u w:val="none"/>
          <w:lang w:eastAsia="zh-CN"/>
        </w:rPr>
        <w:t>1</w:t>
      </w:r>
      <w:r>
        <w:rPr>
          <w:rFonts w:hint="eastAsia" w:ascii="宋体" w:hAnsi="宋体" w:cs="宋体"/>
          <w:color w:val="auto"/>
          <w:sz w:val="24"/>
          <w:szCs w:val="24"/>
          <w:highlight w:val="none"/>
          <w:u w:val="none"/>
          <w:lang w:val="en-US" w:eastAsia="zh-CN"/>
        </w:rPr>
        <w:t>0</w:t>
      </w:r>
      <w:r>
        <w:rPr>
          <w:rFonts w:hint="eastAsia" w:ascii="宋体" w:hAnsi="宋体" w:cs="宋体"/>
          <w:color w:val="auto"/>
          <w:sz w:val="24"/>
          <w:szCs w:val="24"/>
          <w:highlight w:val="none"/>
          <w:u w:val="none"/>
        </w:rPr>
        <w:t>时</w:t>
      </w:r>
      <w:r>
        <w:rPr>
          <w:rFonts w:hint="eastAsia" w:ascii="宋体" w:hAnsi="宋体" w:cs="宋体"/>
          <w:color w:val="auto"/>
          <w:sz w:val="24"/>
          <w:szCs w:val="24"/>
          <w:highlight w:val="none"/>
          <w:u w:val="none"/>
          <w:lang w:eastAsia="zh-CN"/>
        </w:rPr>
        <w:t>0</w:t>
      </w:r>
      <w:r>
        <w:rPr>
          <w:rFonts w:hint="eastAsia" w:ascii="宋体" w:hAnsi="宋体" w:cs="宋体"/>
          <w:color w:val="auto"/>
          <w:sz w:val="24"/>
          <w:szCs w:val="24"/>
          <w:highlight w:val="none"/>
          <w:u w:val="none"/>
          <w:lang w:val="en-US" w:eastAsia="zh-CN"/>
        </w:rPr>
        <w:t>0</w:t>
      </w:r>
      <w:r>
        <w:rPr>
          <w:rFonts w:hint="eastAsia" w:ascii="宋体" w:hAnsi="宋体" w:cs="宋体"/>
          <w:color w:val="auto"/>
          <w:sz w:val="24"/>
          <w:szCs w:val="24"/>
          <w:highlight w:val="none"/>
          <w:u w:val="none"/>
        </w:rPr>
        <w:t>分</w:t>
      </w:r>
      <w:r>
        <w:rPr>
          <w:rFonts w:hint="eastAsia" w:ascii="宋体" w:hAnsi="宋体" w:cs="宋体"/>
          <w:color w:val="auto"/>
          <w:sz w:val="24"/>
          <w:szCs w:val="24"/>
          <w:highlight w:val="none"/>
        </w:rPr>
        <w:t>。</w:t>
      </w:r>
    </w:p>
    <w:p w14:paraId="2721D861">
      <w:pPr>
        <w:widowControl/>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5.3.5递交投标文件截止时间与开标时间是否有变化，请密切留意招标答疑中的相关信息。递交投标文件截止时间后，开标时间因故推迟的，相关评标信息仍以原递交投标文件截止时间的信息为准。</w:t>
      </w:r>
    </w:p>
    <w:p w14:paraId="41401409">
      <w:p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5.3.6投标人</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rPr>
        <w:t>递交投标文件</w:t>
      </w:r>
      <w:r>
        <w:rPr>
          <w:rFonts w:hint="eastAsia" w:ascii="宋体" w:hAnsi="宋体" w:cs="宋体"/>
          <w:color w:val="auto"/>
          <w:sz w:val="24"/>
          <w:szCs w:val="24"/>
          <w:highlight w:val="none"/>
          <w:lang w:val="en-US" w:eastAsia="zh-CN"/>
        </w:rPr>
        <w:t>起始</w:t>
      </w:r>
      <w:r>
        <w:rPr>
          <w:rFonts w:hint="eastAsia" w:ascii="宋体" w:hAnsi="宋体" w:cs="宋体"/>
          <w:color w:val="auto"/>
          <w:sz w:val="24"/>
          <w:szCs w:val="24"/>
          <w:highlight w:val="none"/>
        </w:rPr>
        <w:t>和截止时间</w:t>
      </w:r>
      <w:r>
        <w:rPr>
          <w:rFonts w:hint="eastAsia" w:ascii="宋体" w:hAnsi="宋体" w:cs="宋体"/>
          <w:color w:val="auto"/>
          <w:sz w:val="24"/>
          <w:szCs w:val="24"/>
          <w:highlight w:val="none"/>
          <w:lang w:val="en-US" w:eastAsia="zh-CN"/>
        </w:rPr>
        <w:t>内</w:t>
      </w:r>
      <w:r>
        <w:rPr>
          <w:rFonts w:hint="eastAsia" w:ascii="宋体" w:hAnsi="宋体" w:cs="宋体"/>
          <w:color w:val="auto"/>
          <w:sz w:val="24"/>
          <w:szCs w:val="24"/>
          <w:highlight w:val="none"/>
        </w:rPr>
        <w:t>通过</w:t>
      </w:r>
      <w:r>
        <w:rPr>
          <w:rFonts w:hint="eastAsia" w:ascii="宋体" w:hAnsi="宋体" w:cs="宋体"/>
          <w:strike w:val="0"/>
          <w:color w:val="auto"/>
          <w:sz w:val="24"/>
          <w:szCs w:val="24"/>
          <w:highlight w:val="none"/>
          <w:lang w:val="en-US" w:eastAsia="zh-CN"/>
        </w:rPr>
        <w:t>电子邮件加密发送</w:t>
      </w:r>
      <w:r>
        <w:rPr>
          <w:rFonts w:hint="eastAsia" w:ascii="宋体" w:hAnsi="宋体" w:cs="宋体"/>
          <w:color w:val="auto"/>
          <w:sz w:val="24"/>
          <w:szCs w:val="24"/>
          <w:highlight w:val="none"/>
        </w:rPr>
        <w:t>递交电子投标文件</w:t>
      </w:r>
      <w:r>
        <w:rPr>
          <w:rFonts w:hint="eastAsia" w:ascii="宋体" w:hAnsi="宋体" w:cs="宋体"/>
          <w:color w:val="auto"/>
          <w:sz w:val="24"/>
          <w:szCs w:val="24"/>
          <w:highlight w:val="none"/>
          <w:lang w:val="en-US" w:eastAsia="zh-CN"/>
        </w:rPr>
        <w:t>至代理机构邮箱（87247718@qq.com）递交</w:t>
      </w:r>
      <w:r>
        <w:rPr>
          <w:rFonts w:hint="eastAsia" w:ascii="宋体" w:hAnsi="宋体" w:cs="宋体"/>
          <w:color w:val="auto"/>
          <w:sz w:val="24"/>
          <w:szCs w:val="24"/>
          <w:highlight w:val="none"/>
        </w:rPr>
        <w:t>电子投标文件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逾期不予接收。</w:t>
      </w:r>
    </w:p>
    <w:p w14:paraId="5876BB75">
      <w:pPr>
        <w:adjustRightInd w:val="0"/>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5.3.7招标代理机构在开标开始时间联系各投标人进行解密开启各电子投标文件。</w:t>
      </w:r>
    </w:p>
    <w:p w14:paraId="5E025683">
      <w:pPr>
        <w:adjustRightInd w:val="0"/>
        <w:snapToGrid w:val="0"/>
        <w:spacing w:line="360" w:lineRule="auto"/>
        <w:ind w:firstLine="424" w:firstLineChars="132"/>
        <w:rPr>
          <w:rFonts w:hint="eastAsia" w:ascii="宋体" w:hAnsi="宋体" w:cs="宋体"/>
          <w:b/>
          <w:color w:val="auto"/>
          <w:sz w:val="32"/>
          <w:szCs w:val="32"/>
          <w:highlight w:val="none"/>
        </w:rPr>
      </w:pPr>
      <w:bookmarkStart w:id="6" w:name="_Toc249845969"/>
      <w:bookmarkStart w:id="7" w:name="_Toc266881398"/>
      <w:bookmarkStart w:id="8" w:name="_Toc245023998"/>
      <w:bookmarkStart w:id="9" w:name="_Toc439245991"/>
      <w:bookmarkStart w:id="10" w:name="_Toc266093546"/>
      <w:bookmarkStart w:id="11" w:name="_Toc249846224"/>
      <w:bookmarkStart w:id="12" w:name="_Toc309311443"/>
      <w:bookmarkStart w:id="13" w:name="_Toc302982757"/>
      <w:bookmarkStart w:id="14" w:name="_Toc253143217"/>
      <w:r>
        <w:rPr>
          <w:rFonts w:hint="eastAsia" w:ascii="宋体" w:hAnsi="宋体" w:cs="宋体"/>
          <w:b/>
          <w:color w:val="auto"/>
          <w:sz w:val="32"/>
          <w:szCs w:val="32"/>
          <w:highlight w:val="none"/>
        </w:rPr>
        <w:t>6.发布公告的媒介</w:t>
      </w:r>
    </w:p>
    <w:p w14:paraId="1ABDC5B8">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本次招标公告在</w:t>
      </w:r>
      <w:r>
        <w:rPr>
          <w:rFonts w:hint="eastAsia" w:ascii="宋体" w:hAnsi="宋体" w:cs="宋体"/>
          <w:color w:val="auto"/>
          <w:sz w:val="24"/>
          <w:szCs w:val="24"/>
          <w:highlight w:val="none"/>
        </w:rPr>
        <w:t>远东电子交易平台</w:t>
      </w:r>
      <w:r>
        <w:rPr>
          <w:rFonts w:hint="eastAsia" w:ascii="宋体" w:hAnsi="宋体" w:cs="宋体"/>
          <w:color w:val="auto"/>
          <w:sz w:val="24"/>
          <w:highlight w:val="none"/>
        </w:rPr>
        <w:t>（网址：http://www.gdydzb.com）</w:t>
      </w:r>
      <w:r>
        <w:rPr>
          <w:rStyle w:val="15"/>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w:t>
      </w:r>
      <w:r>
        <w:rPr>
          <w:rFonts w:hint="eastAsia" w:ascii="宋体" w:hAnsi="宋体" w:cs="宋体"/>
          <w:color w:val="auto"/>
          <w:sz w:val="24"/>
          <w:szCs w:val="24"/>
          <w:highlight w:val="none"/>
        </w:rPr>
        <w:t>远东电子交易平台</w:t>
      </w:r>
      <w:r>
        <w:rPr>
          <w:rFonts w:hint="eastAsia" w:ascii="宋体" w:hAnsi="宋体" w:cs="宋体"/>
          <w:color w:val="auto"/>
          <w:sz w:val="24"/>
          <w:highlight w:val="none"/>
        </w:rPr>
        <w:t>（网址：http://www.gdydzb.com）</w:t>
      </w:r>
      <w:r>
        <w:rPr>
          <w:rFonts w:hint="eastAsia" w:ascii="宋体" w:hAnsi="宋体" w:cs="宋体"/>
          <w:color w:val="auto"/>
          <w:sz w:val="24"/>
          <w:highlight w:val="none"/>
          <w:shd w:val="clear" w:color="auto" w:fill="FFFFFF"/>
        </w:rPr>
        <w:t>发布。本公告在各媒体发布的文本如有不同之处，以在</w:t>
      </w:r>
      <w:r>
        <w:rPr>
          <w:rFonts w:hint="eastAsia" w:ascii="宋体" w:hAnsi="宋体" w:cs="宋体"/>
          <w:color w:val="auto"/>
          <w:sz w:val="24"/>
          <w:szCs w:val="24"/>
          <w:highlight w:val="none"/>
        </w:rPr>
        <w:t>远东电子交易平台</w:t>
      </w:r>
      <w:r>
        <w:rPr>
          <w:rFonts w:hint="eastAsia" w:ascii="宋体" w:hAnsi="宋体" w:cs="宋体"/>
          <w:color w:val="auto"/>
          <w:sz w:val="24"/>
          <w:highlight w:val="none"/>
        </w:rPr>
        <w:t>（网址：http://www.gdydzb.com）</w:t>
      </w:r>
      <w:r>
        <w:rPr>
          <w:rFonts w:hint="eastAsia" w:ascii="宋体" w:hAnsi="宋体" w:cs="宋体"/>
          <w:color w:val="auto"/>
          <w:sz w:val="24"/>
          <w:highlight w:val="none"/>
          <w:shd w:val="clear" w:color="auto" w:fill="FFFFFF"/>
        </w:rPr>
        <w:t>发布的文本为准。</w:t>
      </w:r>
    </w:p>
    <w:p w14:paraId="7D56ED6B">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7.其他说明</w:t>
      </w:r>
    </w:p>
    <w:p w14:paraId="0ADF3050">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F4D2C14">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本招标项目由中标人支付招标代理服务费用，中标人在领取《中标通知书》前向招标代理机构足额支付招标代理服务费，具体详见招标代理服务合同。本费用由投标人自行考虑，招标人不再另行支付。</w:t>
      </w:r>
    </w:p>
    <w:p w14:paraId="3EA0CBE4">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8.联系方式</w:t>
      </w:r>
    </w:p>
    <w:p w14:paraId="39BAAE63">
      <w:pPr>
        <w:widowControl/>
        <w:adjustRightInd w:val="0"/>
        <w:snapToGrid w:val="0"/>
        <w:spacing w:line="360" w:lineRule="auto"/>
        <w:ind w:firstLine="564" w:firstLineChars="235"/>
        <w:rPr>
          <w:rFonts w:hint="eastAsia" w:ascii="宋体" w:hAnsi="宋体" w:cs="宋体"/>
          <w:color w:val="auto"/>
          <w:sz w:val="24"/>
          <w:highlight w:val="none"/>
        </w:rPr>
      </w:pPr>
      <w:r>
        <w:rPr>
          <w:rFonts w:hint="eastAsia" w:ascii="宋体" w:hAnsi="宋体" w:cs="宋体"/>
          <w:color w:val="auto"/>
          <w:sz w:val="24"/>
          <w:highlight w:val="none"/>
        </w:rPr>
        <w:t>招标单位：清远市粤实电子科技有限公司</w:t>
      </w:r>
    </w:p>
    <w:p w14:paraId="49C0ED85">
      <w:pPr>
        <w:widowControl/>
        <w:adjustRightInd w:val="0"/>
        <w:snapToGrid w:val="0"/>
        <w:spacing w:line="360" w:lineRule="auto"/>
        <w:ind w:firstLine="564" w:firstLineChars="235"/>
        <w:rPr>
          <w:rFonts w:hint="eastAsia" w:ascii="宋体" w:hAnsi="宋体" w:cs="宋体"/>
          <w:color w:val="auto"/>
          <w:sz w:val="24"/>
          <w:highlight w:val="none"/>
        </w:rPr>
      </w:pPr>
      <w:r>
        <w:rPr>
          <w:rFonts w:hint="eastAsia" w:ascii="宋体" w:hAnsi="宋体" w:cs="宋体"/>
          <w:color w:val="auto"/>
          <w:sz w:val="24"/>
          <w:highlight w:val="none"/>
        </w:rPr>
        <w:t>联系人：李工             联系电话：020-85162364</w:t>
      </w:r>
    </w:p>
    <w:p w14:paraId="0964F431">
      <w:pPr>
        <w:widowControl/>
        <w:adjustRightInd w:val="0"/>
        <w:snapToGrid w:val="0"/>
        <w:spacing w:line="360" w:lineRule="auto"/>
        <w:ind w:firstLine="564" w:firstLineChars="235"/>
        <w:rPr>
          <w:rFonts w:hint="eastAsia" w:ascii="宋体" w:hAnsi="宋体" w:cs="宋体"/>
          <w:color w:val="auto"/>
          <w:sz w:val="24"/>
          <w:highlight w:val="none"/>
        </w:rPr>
      </w:pPr>
      <w:r>
        <w:rPr>
          <w:rFonts w:hint="eastAsia" w:ascii="宋体" w:hAnsi="宋体" w:cs="宋体"/>
          <w:color w:val="auto"/>
          <w:sz w:val="24"/>
          <w:highlight w:val="none"/>
        </w:rPr>
        <w:t xml:space="preserve">地址：连州市清远民族工业园中小微企业生产发展基地一期1号综合楼第四层A417室（仅限办公） </w:t>
      </w:r>
    </w:p>
    <w:p w14:paraId="5EF8ED82">
      <w:pPr>
        <w:adjustRightInd w:val="0"/>
        <w:snapToGrid w:val="0"/>
        <w:spacing w:line="360" w:lineRule="auto"/>
        <w:ind w:firstLine="566" w:firstLineChars="236"/>
        <w:rPr>
          <w:rFonts w:hint="eastAsia" w:ascii="宋体" w:hAnsi="宋体" w:cs="宋体"/>
          <w:color w:val="auto"/>
          <w:sz w:val="24"/>
          <w:highlight w:val="none"/>
          <w:u w:val="single"/>
        </w:rPr>
      </w:pPr>
      <w:bookmarkStart w:id="15" w:name="_Hlk116896719"/>
      <w:r>
        <w:rPr>
          <w:rFonts w:hint="eastAsia" w:ascii="宋体" w:hAnsi="宋体" w:cs="宋体"/>
          <w:color w:val="auto"/>
          <w:sz w:val="24"/>
          <w:highlight w:val="none"/>
        </w:rPr>
        <w:t>招标代理机构：</w:t>
      </w:r>
      <w:r>
        <w:rPr>
          <w:rFonts w:hint="eastAsia" w:ascii="宋体" w:hAnsi="宋体" w:cs="宋体"/>
          <w:color w:val="auto"/>
          <w:sz w:val="24"/>
          <w:szCs w:val="24"/>
          <w:highlight w:val="none"/>
        </w:rPr>
        <w:t>广东远东招标代理有限公司</w:t>
      </w:r>
    </w:p>
    <w:p w14:paraId="0EBC74E3">
      <w:pPr>
        <w:widowControl/>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szCs w:val="24"/>
          <w:highlight w:val="none"/>
        </w:rPr>
        <w:t>高小姐</w:t>
      </w:r>
      <w:r>
        <w:rPr>
          <w:rFonts w:hint="eastAsia" w:ascii="宋体" w:hAnsi="宋体" w:cs="宋体"/>
          <w:color w:val="auto"/>
          <w:sz w:val="24"/>
          <w:highlight w:val="none"/>
        </w:rPr>
        <w:t xml:space="preserve">       </w:t>
      </w:r>
    </w:p>
    <w:p w14:paraId="6EDCF38A">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联系电话：020-83642820-826</w:t>
      </w:r>
    </w:p>
    <w:p w14:paraId="2D77F57D">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szCs w:val="24"/>
          <w:highlight w:val="none"/>
        </w:rPr>
        <w:t>广州市越秀区越华路112号珠江国际大厦43楼4303单元</w:t>
      </w:r>
    </w:p>
    <w:bookmarkEnd w:id="15"/>
    <w:p w14:paraId="6E1175BA">
      <w:pPr>
        <w:adjustRightInd w:val="0"/>
        <w:snapToGrid w:val="0"/>
        <w:spacing w:line="360" w:lineRule="auto"/>
        <w:ind w:firstLine="480" w:firstLineChars="200"/>
        <w:rPr>
          <w:rFonts w:hint="eastAsia" w:ascii="宋体" w:hAnsi="宋体" w:cs="宋体"/>
          <w:color w:val="auto"/>
          <w:sz w:val="24"/>
          <w:highlight w:val="none"/>
        </w:rPr>
      </w:pPr>
    </w:p>
    <w:bookmarkEnd w:id="6"/>
    <w:bookmarkEnd w:id="7"/>
    <w:bookmarkEnd w:id="8"/>
    <w:bookmarkEnd w:id="9"/>
    <w:bookmarkEnd w:id="10"/>
    <w:bookmarkEnd w:id="11"/>
    <w:bookmarkEnd w:id="12"/>
    <w:bookmarkEnd w:id="13"/>
    <w:bookmarkEnd w:id="14"/>
    <w:p w14:paraId="2EDE5F0D">
      <w:pPr>
        <w:pStyle w:val="6"/>
        <w:spacing w:line="360" w:lineRule="auto"/>
        <w:rPr>
          <w:rFonts w:hint="eastAsia" w:cs="宋体"/>
          <w:color w:val="auto"/>
          <w:sz w:val="24"/>
          <w:highlight w:val="none"/>
        </w:rPr>
      </w:pPr>
    </w:p>
    <w:p w14:paraId="23F14094">
      <w:pPr>
        <w:pStyle w:val="6"/>
        <w:spacing w:line="360" w:lineRule="auto"/>
        <w:jc w:val="right"/>
        <w:rPr>
          <w:rFonts w:hint="eastAsia" w:cs="宋体"/>
          <w:color w:val="auto"/>
          <w:sz w:val="24"/>
          <w:highlight w:val="none"/>
        </w:rPr>
      </w:pPr>
      <w:r>
        <w:rPr>
          <w:rFonts w:hint="eastAsia" w:cs="宋体"/>
          <w:color w:val="auto"/>
          <w:sz w:val="24"/>
          <w:highlight w:val="none"/>
        </w:rPr>
        <w:t>日期：202</w:t>
      </w:r>
      <w:r>
        <w:rPr>
          <w:rFonts w:hint="eastAsia" w:cs="宋体"/>
          <w:color w:val="auto"/>
          <w:sz w:val="24"/>
          <w:highlight w:val="none"/>
          <w:lang w:val="en-US"/>
        </w:rPr>
        <w:t>6</w:t>
      </w:r>
      <w:r>
        <w:rPr>
          <w:rFonts w:hint="eastAsia" w:cs="宋体"/>
          <w:color w:val="auto"/>
          <w:sz w:val="24"/>
          <w:highlight w:val="none"/>
        </w:rPr>
        <w:t>年</w:t>
      </w:r>
      <w:r>
        <w:rPr>
          <w:rFonts w:hint="eastAsia" w:cs="宋体"/>
          <w:color w:val="auto"/>
          <w:sz w:val="24"/>
          <w:highlight w:val="none"/>
          <w:lang w:val="en-US" w:eastAsia="zh-CN"/>
        </w:rPr>
        <w:t>3</w:t>
      </w:r>
      <w:r>
        <w:rPr>
          <w:rFonts w:hint="eastAsia" w:cs="宋体"/>
          <w:color w:val="auto"/>
          <w:sz w:val="24"/>
          <w:highlight w:val="none"/>
        </w:rPr>
        <w:t>月</w:t>
      </w:r>
      <w:r>
        <w:rPr>
          <w:rFonts w:hint="eastAsia" w:cs="宋体"/>
          <w:color w:val="auto"/>
          <w:sz w:val="24"/>
          <w:highlight w:val="none"/>
          <w:lang w:val="en-US" w:eastAsia="zh-CN"/>
        </w:rPr>
        <w:t>10</w:t>
      </w:r>
      <w:r>
        <w:rPr>
          <w:rFonts w:hint="eastAsia" w:cs="宋体"/>
          <w:color w:val="auto"/>
          <w:sz w:val="24"/>
          <w:highlight w:val="none"/>
        </w:rPr>
        <w:t>日</w:t>
      </w:r>
    </w:p>
    <w:p w14:paraId="794732D9">
      <w:pPr>
        <w:pStyle w:val="6"/>
        <w:spacing w:line="360" w:lineRule="auto"/>
        <w:ind w:firstLine="160" w:firstLineChars="67"/>
        <w:jc w:val="left"/>
        <w:rPr>
          <w:rFonts w:hint="eastAsia" w:cs="宋体"/>
          <w:color w:val="auto"/>
          <w:sz w:val="24"/>
          <w:highlight w:val="none"/>
        </w:rPr>
      </w:pPr>
      <w:r>
        <w:rPr>
          <w:rFonts w:cs="宋体"/>
          <w:color w:val="auto"/>
          <w:sz w:val="24"/>
          <w:highlight w:val="none"/>
        </w:rPr>
        <w:br w:type="page"/>
      </w:r>
    </w:p>
    <w:p w14:paraId="3B769ACE">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t>附件一：</w:t>
      </w:r>
    </w:p>
    <w:p w14:paraId="501DA0EF">
      <w:pPr>
        <w:spacing w:line="360" w:lineRule="auto"/>
        <w:jc w:val="center"/>
        <w:rPr>
          <w:rFonts w:hint="eastAsia" w:ascii="宋体" w:hAnsi="宋体"/>
          <w:b/>
          <w:color w:val="auto"/>
          <w:sz w:val="44"/>
          <w:szCs w:val="44"/>
          <w:highlight w:val="none"/>
        </w:rPr>
      </w:pPr>
      <w:bookmarkStart w:id="16" w:name="_Toc416357992"/>
      <w:bookmarkStart w:id="17" w:name="_Toc416358163"/>
      <w:r>
        <w:rPr>
          <w:rFonts w:hint="eastAsia" w:ascii="宋体" w:hAnsi="宋体"/>
          <w:b/>
          <w:color w:val="auto"/>
          <w:sz w:val="32"/>
          <w:szCs w:val="32"/>
          <w:highlight w:val="none"/>
        </w:rPr>
        <w:t>投标人声明</w:t>
      </w:r>
      <w:bookmarkEnd w:id="16"/>
      <w:bookmarkEnd w:id="17"/>
    </w:p>
    <w:p w14:paraId="1BB3D156">
      <w:pPr>
        <w:pStyle w:val="21"/>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清远市粤实电子科技有限公司：</w:t>
      </w:r>
    </w:p>
    <w:p w14:paraId="5C7281E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2FEEFE9F">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7EAAE2F7">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CD2095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20BCAF10">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0194C0AC">
      <w:pPr>
        <w:pStyle w:val="21"/>
        <w:rPr>
          <w:rFonts w:hint="eastAsia" w:ascii="宋体" w:hAnsi="宋体" w:eastAsia="宋体"/>
          <w:strike/>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42B0416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7EC8F73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7EC1ABA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66E35DC4">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3B910D48">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46B75E4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03A8521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6B62DC3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4AA79807">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1A80213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4087A25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E6C79A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2844B3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784682B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四、本公司保证：本项目拟派的项目负责人在投标截止时没有在其他在建项目中担任施工单位项目负责人。</w:t>
      </w:r>
    </w:p>
    <w:p w14:paraId="4411FC2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员在其他项目中已有任职的，本公司保证在开工前完成更换，确保专职安全员只在本项目上任职，否则将承担违约责任和法律责任。</w:t>
      </w:r>
    </w:p>
    <w:p w14:paraId="010425B0">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7269487">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E1CAC60">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八、本公司承诺，切实落实《住房和城乡建设部 </w:t>
      </w:r>
      <w:r>
        <w:rPr>
          <w:rFonts w:ascii="宋体" w:hAnsi="宋体" w:eastAsia="宋体"/>
          <w:color w:val="auto"/>
          <w:sz w:val="24"/>
          <w:szCs w:val="24"/>
          <w:highlight w:val="none"/>
        </w:rPr>
        <w:t>人力资源社会保障部关于印发建筑工人实名</w:t>
      </w:r>
      <w:r>
        <w:rPr>
          <w:rFonts w:hint="eastAsia" w:ascii="宋体" w:hAnsi="宋体" w:eastAsia="宋体"/>
          <w:color w:val="auto"/>
          <w:sz w:val="24"/>
          <w:szCs w:val="24"/>
          <w:highlight w:val="none"/>
        </w:rPr>
        <w:t>制</w:t>
      </w:r>
      <w:r>
        <w:rPr>
          <w:rFonts w:ascii="宋体" w:hAnsi="宋体" w:eastAsia="宋体"/>
          <w:color w:val="auto"/>
          <w:sz w:val="24"/>
          <w:szCs w:val="24"/>
          <w:highlight w:val="none"/>
        </w:rPr>
        <w:t>管理办法（试行）的通知》（建市〔2019〕18号）、《广东省建设工程领域工人工资支付专用账户管理办法》（粤人社规〔2018〕14号）</w:t>
      </w:r>
      <w:r>
        <w:rPr>
          <w:rFonts w:hint="eastAsia" w:ascii="宋体" w:hAnsi="宋体" w:eastAsia="宋体"/>
          <w:color w:val="auto"/>
          <w:sz w:val="24"/>
          <w:szCs w:val="24"/>
          <w:highlight w:val="none"/>
        </w:rPr>
        <w:t>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D0DC018">
      <w:pPr>
        <w:pStyle w:val="21"/>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438F3960">
      <w:pPr>
        <w:pStyle w:val="21"/>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6898FE00">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05535F1">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700346A0">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48B94D6E">
      <w:pPr>
        <w:pStyle w:val="22"/>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独立投标人/联合体各成员（企业公章）：</w:t>
      </w:r>
    </w:p>
    <w:p w14:paraId="07DC3E9F">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275AFC15">
      <w:pPr>
        <w:pStyle w:val="21"/>
        <w:ind w:right="1179" w:firstLine="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项目技术负责人签字：</w:t>
      </w:r>
    </w:p>
    <w:p w14:paraId="68856C72">
      <w:pPr>
        <w:pStyle w:val="21"/>
        <w:ind w:right="1179" w:firstLine="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设计负责人签字：    </w:t>
      </w:r>
    </w:p>
    <w:p w14:paraId="619E41CE">
      <w:pPr>
        <w:pStyle w:val="21"/>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0F4F675D">
      <w:pPr>
        <w:spacing w:line="360" w:lineRule="auto"/>
        <w:rPr>
          <w:rFonts w:hint="eastAsia" w:ascii="宋体" w:hAnsi="宋体" w:cs="宋体"/>
          <w:color w:val="auto"/>
          <w:sz w:val="24"/>
          <w:highlight w:val="none"/>
        </w:rPr>
      </w:pPr>
      <w:r>
        <w:rPr>
          <w:rFonts w:hint="eastAsia" w:ascii="宋体" w:hAnsi="宋体" w:cs="宋体"/>
          <w:b/>
          <w:color w:val="auto"/>
          <w:sz w:val="18"/>
          <w:szCs w:val="18"/>
          <w:highlight w:val="none"/>
        </w:rPr>
        <w:t>注：投标人（</w:t>
      </w:r>
      <w:r>
        <w:rPr>
          <w:rFonts w:hint="eastAsia" w:ascii="宋体" w:hAnsi="宋体" w:cs="宋体"/>
          <w:b/>
          <w:bCs/>
          <w:color w:val="auto"/>
          <w:sz w:val="18"/>
          <w:szCs w:val="18"/>
          <w:highlight w:val="none"/>
        </w:rPr>
        <w:t>若为联合体投标，指联合体牵头单位</w:t>
      </w:r>
      <w:r>
        <w:rPr>
          <w:rFonts w:hint="eastAsia" w:ascii="宋体" w:hAnsi="宋体" w:cs="宋体"/>
          <w:b/>
          <w:color w:val="auto"/>
          <w:sz w:val="18"/>
          <w:szCs w:val="18"/>
          <w:highlight w:val="none"/>
        </w:rPr>
        <w:t>）的项目负责人、项目技术负责人需签字，投标人（</w:t>
      </w:r>
      <w:r>
        <w:rPr>
          <w:rFonts w:hint="eastAsia" w:ascii="宋体" w:hAnsi="宋体" w:cs="宋体"/>
          <w:b/>
          <w:bCs/>
          <w:color w:val="auto"/>
          <w:sz w:val="18"/>
          <w:szCs w:val="18"/>
          <w:highlight w:val="none"/>
        </w:rPr>
        <w:t>若为联合体投标，指承担设计任务的单位</w:t>
      </w:r>
      <w:r>
        <w:rPr>
          <w:rFonts w:hint="eastAsia" w:ascii="宋体" w:hAnsi="宋体" w:cs="宋体"/>
          <w:b/>
          <w:color w:val="auto"/>
          <w:sz w:val="18"/>
          <w:szCs w:val="18"/>
          <w:highlight w:val="none"/>
        </w:rPr>
        <w:t>）的设计负责人需签字。 若为联合体投标，声明企业包含联合体各单位，由联合体牵头单位盖章即可。</w:t>
      </w:r>
      <w:r>
        <w:rPr>
          <w:rFonts w:ascii="宋体" w:hAnsi="宋体" w:cs="宋体"/>
          <w:color w:val="auto"/>
          <w:sz w:val="24"/>
          <w:highlight w:val="none"/>
        </w:rPr>
        <w:br w:type="page"/>
      </w:r>
    </w:p>
    <w:p w14:paraId="743D00FF">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附件二：</w:t>
      </w:r>
    </w:p>
    <w:p w14:paraId="635C28E7">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14:paraId="6199FFE8">
      <w:pPr>
        <w:spacing w:line="360" w:lineRule="auto"/>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6BFB46E3">
      <w:pPr>
        <w:pStyle w:val="6"/>
        <w:spacing w:line="360" w:lineRule="auto"/>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21DB69FA">
      <w:pPr>
        <w:spacing w:line="360" w:lineRule="auto"/>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我方决定组成联合体共同参加以上项目的投标，若中标，联合体各成员向招标人承担连带责任。我方授权委托本协议牵头人，代表所有联合体成员参加投标、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97D6ADE">
      <w:pPr>
        <w:spacing w:line="360" w:lineRule="auto"/>
        <w:ind w:firstLine="482"/>
        <w:rPr>
          <w:rFonts w:hint="eastAsia" w:ascii="宋体" w:hAnsi="宋体"/>
          <w:color w:val="auto"/>
          <w:sz w:val="24"/>
          <w:highlight w:val="none"/>
        </w:rPr>
      </w:pPr>
      <w:r>
        <w:rPr>
          <w:rFonts w:hint="eastAsia" w:ascii="宋体" w:hAnsi="宋体"/>
          <w:color w:val="auto"/>
          <w:sz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5B79B8B0">
      <w:pPr>
        <w:spacing w:line="360" w:lineRule="auto"/>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67AF2375">
      <w:pPr>
        <w:pStyle w:val="6"/>
        <w:spacing w:line="360" w:lineRule="auto"/>
        <w:rPr>
          <w:rFonts w:hint="eastAsia"/>
          <w:color w:val="auto"/>
          <w:sz w:val="24"/>
          <w:highlight w:val="none"/>
        </w:rPr>
      </w:pPr>
      <w:r>
        <w:rPr>
          <w:rFonts w:hint="eastAsia"/>
          <w:color w:val="auto"/>
          <w:sz w:val="24"/>
          <w:highlight w:val="none"/>
        </w:rPr>
        <w:t xml:space="preserve">    联合体</w:t>
      </w:r>
      <w:r>
        <w:rPr>
          <w:color w:val="auto"/>
          <w:sz w:val="24"/>
          <w:highlight w:val="none"/>
        </w:rPr>
        <w:t>牵头</w:t>
      </w:r>
      <w:r>
        <w:rPr>
          <w:rFonts w:hint="eastAsia"/>
          <w:color w:val="auto"/>
          <w:sz w:val="24"/>
          <w:highlight w:val="none"/>
        </w:rPr>
        <w:t>人：（盖章）</w:t>
      </w:r>
      <w:r>
        <w:rPr>
          <w:rFonts w:hint="eastAsia" w:ascii="楷体_GB2312" w:eastAsia="楷体_GB2312"/>
          <w:b/>
          <w:bCs/>
          <w:color w:val="auto"/>
          <w:sz w:val="24"/>
          <w:highlight w:val="none"/>
          <w:u w:val="single"/>
        </w:rPr>
        <w:t xml:space="preserve">                        </w:t>
      </w:r>
    </w:p>
    <w:p w14:paraId="44F03272">
      <w:pPr>
        <w:pStyle w:val="6"/>
        <w:spacing w:line="360" w:lineRule="auto"/>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4DCC0B51">
      <w:pPr>
        <w:pStyle w:val="6"/>
        <w:spacing w:line="360" w:lineRule="auto"/>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27DAFC57">
      <w:pPr>
        <w:pStyle w:val="6"/>
        <w:spacing w:line="360" w:lineRule="auto"/>
        <w:ind w:firstLine="420"/>
        <w:rPr>
          <w:rFonts w:hint="eastAsia"/>
          <w:color w:val="auto"/>
          <w:sz w:val="24"/>
          <w:highlight w:val="none"/>
        </w:rPr>
      </w:pPr>
    </w:p>
    <w:p w14:paraId="170F6E40">
      <w:pPr>
        <w:pStyle w:val="6"/>
        <w:spacing w:line="360" w:lineRule="auto"/>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46053C28">
      <w:pPr>
        <w:pStyle w:val="6"/>
        <w:spacing w:line="360" w:lineRule="auto"/>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51E19921">
      <w:pPr>
        <w:pStyle w:val="6"/>
        <w:spacing w:line="360" w:lineRule="auto"/>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56BC7595">
      <w:pPr>
        <w:pStyle w:val="6"/>
        <w:spacing w:line="360" w:lineRule="auto"/>
        <w:ind w:firstLine="420"/>
        <w:rPr>
          <w:rFonts w:hint="eastAsia"/>
          <w:color w:val="auto"/>
          <w:sz w:val="24"/>
          <w:highlight w:val="none"/>
        </w:rPr>
      </w:pPr>
    </w:p>
    <w:p w14:paraId="16F7B2DE">
      <w:pPr>
        <w:pStyle w:val="6"/>
        <w:spacing w:line="360" w:lineRule="auto"/>
        <w:ind w:firstLine="420"/>
        <w:rPr>
          <w:rFonts w:hint="eastAsia"/>
          <w:color w:val="auto"/>
          <w:sz w:val="24"/>
          <w:highlight w:val="none"/>
          <w:u w:val="single"/>
        </w:rPr>
      </w:pPr>
    </w:p>
    <w:p w14:paraId="3795AB0B">
      <w:pPr>
        <w:spacing w:line="360" w:lineRule="auto"/>
        <w:rPr>
          <w:color w:val="auto"/>
          <w:highlight w:val="none"/>
        </w:rPr>
      </w:pPr>
    </w:p>
    <w:p w14:paraId="03CF87E9">
      <w:pPr>
        <w:pStyle w:val="4"/>
        <w:spacing w:line="360" w:lineRule="auto"/>
        <w:rPr>
          <w:color w:val="auto"/>
          <w:highlight w:val="none"/>
        </w:rPr>
      </w:pPr>
    </w:p>
    <w:p w14:paraId="4B9DB0FD">
      <w:pPr>
        <w:spacing w:line="360" w:lineRule="auto"/>
        <w:rPr>
          <w:color w:val="auto"/>
          <w:highlight w:val="none"/>
        </w:rPr>
      </w:pPr>
    </w:p>
    <w:p w14:paraId="7B9BAE5A">
      <w:pPr>
        <w:spacing w:line="360" w:lineRule="auto"/>
        <w:rPr>
          <w:color w:val="auto"/>
          <w:highlight w:val="none"/>
          <w:lang w:val="zh-CN"/>
        </w:rPr>
      </w:pPr>
    </w:p>
    <w:p w14:paraId="1E7CA7BC">
      <w:pPr>
        <w:spacing w:line="360" w:lineRule="auto"/>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2F3BA6A6">
      <w:pPr>
        <w:spacing w:line="360" w:lineRule="auto"/>
        <w:rPr>
          <w:rFonts w:hint="eastAsia" w:ascii="宋体" w:hAnsi="宋体" w:cs="宋体"/>
          <w:color w:val="auto"/>
          <w:sz w:val="22"/>
          <w:szCs w:val="21"/>
          <w:highlight w:val="none"/>
          <w:lang w:bidi="ar"/>
        </w:rPr>
      </w:pPr>
    </w:p>
    <w:p w14:paraId="1E74EF7F">
      <w:pPr>
        <w:spacing w:line="360" w:lineRule="auto"/>
        <w:rPr>
          <w:rFonts w:hint="eastAsia" w:ascii="宋体" w:hAnsi="宋体" w:cs="宋体"/>
          <w:b/>
          <w:bCs/>
          <w:color w:val="auto"/>
          <w:sz w:val="18"/>
          <w:szCs w:val="18"/>
          <w:highlight w:val="none"/>
          <w:lang w:bidi="ar"/>
        </w:rPr>
      </w:pPr>
      <w:r>
        <w:rPr>
          <w:rFonts w:hint="eastAsia" w:ascii="宋体" w:hAnsi="宋体" w:cs="宋体"/>
          <w:b/>
          <w:bCs/>
          <w:color w:val="auto"/>
          <w:sz w:val="18"/>
          <w:szCs w:val="18"/>
          <w:highlight w:val="none"/>
          <w:lang w:bidi="ar"/>
        </w:rPr>
        <w:t>注：1.投标联合体成员数量若有增减，可按实际自行调整。</w:t>
      </w:r>
    </w:p>
    <w:p w14:paraId="07148FAA">
      <w:pPr>
        <w:spacing w:line="360" w:lineRule="auto"/>
        <w:ind w:firstLine="361" w:firstLineChars="200"/>
        <w:rPr>
          <w:color w:val="auto"/>
          <w:highlight w:val="none"/>
        </w:rPr>
      </w:pPr>
      <w:r>
        <w:rPr>
          <w:rFonts w:hint="eastAsia" w:ascii="宋体" w:hAnsi="宋体" w:cs="宋体"/>
          <w:b/>
          <w:bCs/>
          <w:color w:val="auto"/>
          <w:sz w:val="18"/>
          <w:szCs w:val="18"/>
          <w:highlight w:val="none"/>
          <w:lang w:bidi="ar"/>
        </w:rPr>
        <w:t>2.单独投标的，无需提交本协议书。</w:t>
      </w:r>
    </w:p>
    <w:sectPr>
      <w:footerReference r:id="rId3" w:type="default"/>
      <w:pgSz w:w="11906" w:h="16838"/>
      <w:pgMar w:top="1440" w:right="1274"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821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7313533"/>
                          </w:sdtPr>
                          <w:sdtContent>
                            <w:p w14:paraId="42A5D7CA">
                              <w:pPr>
                                <w:pStyle w:val="9"/>
                                <w:jc w:val="center"/>
                              </w:pPr>
                              <w:r>
                                <w:fldChar w:fldCharType="begin"/>
                              </w:r>
                              <w:r>
                                <w:instrText xml:space="preserve">PAGE   \* MERGEFORMAT</w:instrText>
                              </w:r>
                              <w:r>
                                <w:fldChar w:fldCharType="separate"/>
                              </w:r>
                              <w:r>
                                <w:rPr>
                                  <w:lang w:val="zh-CN"/>
                                </w:rPr>
                                <w:t>1</w:t>
                              </w:r>
                              <w:r>
                                <w:fldChar w:fldCharType="end"/>
                              </w:r>
                            </w:p>
                          </w:sdtContent>
                        </w:sdt>
                        <w:p w14:paraId="6F542FA8">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17313533"/>
                    </w:sdtPr>
                    <w:sdtContent>
                      <w:p w14:paraId="42A5D7CA">
                        <w:pPr>
                          <w:pStyle w:val="9"/>
                          <w:jc w:val="center"/>
                        </w:pPr>
                        <w:r>
                          <w:fldChar w:fldCharType="begin"/>
                        </w:r>
                        <w:r>
                          <w:instrText xml:space="preserve">PAGE   \* MERGEFORMAT</w:instrText>
                        </w:r>
                        <w:r>
                          <w:fldChar w:fldCharType="separate"/>
                        </w:r>
                        <w:r>
                          <w:rPr>
                            <w:lang w:val="zh-CN"/>
                          </w:rPr>
                          <w:t>1</w:t>
                        </w:r>
                        <w:r>
                          <w:fldChar w:fldCharType="end"/>
                        </w:r>
                      </w:p>
                    </w:sdtContent>
                  </w:sdt>
                  <w:p w14:paraId="6F542FA8">
                    <w:pPr>
                      <w:pStyle w:val="4"/>
                    </w:pPr>
                  </w:p>
                </w:txbxContent>
              </v:textbox>
            </v:shape>
          </w:pict>
        </mc:Fallback>
      </mc:AlternateContent>
    </w:r>
  </w:p>
  <w:p w14:paraId="14FFD9E4">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172A27"/>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5A8D"/>
    <w:rsid w:val="00076904"/>
    <w:rsid w:val="00081460"/>
    <w:rsid w:val="000827B9"/>
    <w:rsid w:val="00084C16"/>
    <w:rsid w:val="00086BB2"/>
    <w:rsid w:val="000944AE"/>
    <w:rsid w:val="00094E55"/>
    <w:rsid w:val="0009718F"/>
    <w:rsid w:val="000A4F2E"/>
    <w:rsid w:val="000B1C6A"/>
    <w:rsid w:val="000C1248"/>
    <w:rsid w:val="000C12DF"/>
    <w:rsid w:val="000C2447"/>
    <w:rsid w:val="000C2AF4"/>
    <w:rsid w:val="000C2FCD"/>
    <w:rsid w:val="000C4B4C"/>
    <w:rsid w:val="000D32BA"/>
    <w:rsid w:val="000E668F"/>
    <w:rsid w:val="000F47AF"/>
    <w:rsid w:val="000F773B"/>
    <w:rsid w:val="000F7F8B"/>
    <w:rsid w:val="001012A2"/>
    <w:rsid w:val="00103EBF"/>
    <w:rsid w:val="0010632C"/>
    <w:rsid w:val="001072C7"/>
    <w:rsid w:val="001111B9"/>
    <w:rsid w:val="00112F78"/>
    <w:rsid w:val="00114B0F"/>
    <w:rsid w:val="001223B2"/>
    <w:rsid w:val="00127903"/>
    <w:rsid w:val="00130426"/>
    <w:rsid w:val="00131F8B"/>
    <w:rsid w:val="00137DC8"/>
    <w:rsid w:val="001400EE"/>
    <w:rsid w:val="00141726"/>
    <w:rsid w:val="0014393F"/>
    <w:rsid w:val="0014447D"/>
    <w:rsid w:val="00145F30"/>
    <w:rsid w:val="00146731"/>
    <w:rsid w:val="00147B66"/>
    <w:rsid w:val="0015128A"/>
    <w:rsid w:val="00152D5E"/>
    <w:rsid w:val="001644AE"/>
    <w:rsid w:val="001647A7"/>
    <w:rsid w:val="001657E2"/>
    <w:rsid w:val="00172A27"/>
    <w:rsid w:val="00177224"/>
    <w:rsid w:val="00190882"/>
    <w:rsid w:val="00191172"/>
    <w:rsid w:val="00197B9F"/>
    <w:rsid w:val="001C205E"/>
    <w:rsid w:val="001C34B0"/>
    <w:rsid w:val="001C4E95"/>
    <w:rsid w:val="001C53A8"/>
    <w:rsid w:val="001C7B8E"/>
    <w:rsid w:val="001D67DE"/>
    <w:rsid w:val="001E040B"/>
    <w:rsid w:val="001E1006"/>
    <w:rsid w:val="001E1B22"/>
    <w:rsid w:val="001E506C"/>
    <w:rsid w:val="001E56B0"/>
    <w:rsid w:val="001E579A"/>
    <w:rsid w:val="001E6555"/>
    <w:rsid w:val="001E7B2A"/>
    <w:rsid w:val="001F5A58"/>
    <w:rsid w:val="001F5E96"/>
    <w:rsid w:val="00200C4F"/>
    <w:rsid w:val="00202599"/>
    <w:rsid w:val="00202D88"/>
    <w:rsid w:val="002061A2"/>
    <w:rsid w:val="002116F6"/>
    <w:rsid w:val="00212A70"/>
    <w:rsid w:val="002157A9"/>
    <w:rsid w:val="00215CE8"/>
    <w:rsid w:val="00220A2F"/>
    <w:rsid w:val="002237DB"/>
    <w:rsid w:val="002250FF"/>
    <w:rsid w:val="00227290"/>
    <w:rsid w:val="002340F5"/>
    <w:rsid w:val="002354E3"/>
    <w:rsid w:val="00235CFB"/>
    <w:rsid w:val="00236B51"/>
    <w:rsid w:val="00242BF6"/>
    <w:rsid w:val="00242FE2"/>
    <w:rsid w:val="002450EF"/>
    <w:rsid w:val="0024587E"/>
    <w:rsid w:val="002458A7"/>
    <w:rsid w:val="00255C41"/>
    <w:rsid w:val="00255EEF"/>
    <w:rsid w:val="00262AFE"/>
    <w:rsid w:val="00262C44"/>
    <w:rsid w:val="00265737"/>
    <w:rsid w:val="0026642C"/>
    <w:rsid w:val="00270443"/>
    <w:rsid w:val="00270CA3"/>
    <w:rsid w:val="0027199C"/>
    <w:rsid w:val="002764E9"/>
    <w:rsid w:val="00285DC5"/>
    <w:rsid w:val="00286E5B"/>
    <w:rsid w:val="002A50EC"/>
    <w:rsid w:val="002B219C"/>
    <w:rsid w:val="002C149D"/>
    <w:rsid w:val="002C58B1"/>
    <w:rsid w:val="002C7EB2"/>
    <w:rsid w:val="002D07DE"/>
    <w:rsid w:val="002D3730"/>
    <w:rsid w:val="002F420C"/>
    <w:rsid w:val="002F5495"/>
    <w:rsid w:val="00303476"/>
    <w:rsid w:val="00303C69"/>
    <w:rsid w:val="00304D47"/>
    <w:rsid w:val="0030594C"/>
    <w:rsid w:val="00306C7C"/>
    <w:rsid w:val="00313141"/>
    <w:rsid w:val="003147D3"/>
    <w:rsid w:val="003178E7"/>
    <w:rsid w:val="0032055C"/>
    <w:rsid w:val="00322A0E"/>
    <w:rsid w:val="00322BF2"/>
    <w:rsid w:val="00331500"/>
    <w:rsid w:val="00333331"/>
    <w:rsid w:val="0034272E"/>
    <w:rsid w:val="00351F2A"/>
    <w:rsid w:val="0035457D"/>
    <w:rsid w:val="00356CE6"/>
    <w:rsid w:val="0036169A"/>
    <w:rsid w:val="003659BA"/>
    <w:rsid w:val="0037054F"/>
    <w:rsid w:val="003705F1"/>
    <w:rsid w:val="00371182"/>
    <w:rsid w:val="003844EF"/>
    <w:rsid w:val="00391F0B"/>
    <w:rsid w:val="0039421B"/>
    <w:rsid w:val="003949DB"/>
    <w:rsid w:val="00396893"/>
    <w:rsid w:val="003A3282"/>
    <w:rsid w:val="003A3D30"/>
    <w:rsid w:val="003B1634"/>
    <w:rsid w:val="003B22C7"/>
    <w:rsid w:val="003B47DE"/>
    <w:rsid w:val="003B4C72"/>
    <w:rsid w:val="003C108F"/>
    <w:rsid w:val="003C16B7"/>
    <w:rsid w:val="003C1F45"/>
    <w:rsid w:val="003C34DA"/>
    <w:rsid w:val="003C6ADF"/>
    <w:rsid w:val="003C6E98"/>
    <w:rsid w:val="003D0FEA"/>
    <w:rsid w:val="003D1681"/>
    <w:rsid w:val="003D267A"/>
    <w:rsid w:val="003D5E40"/>
    <w:rsid w:val="003D72B1"/>
    <w:rsid w:val="003E1838"/>
    <w:rsid w:val="003F12F7"/>
    <w:rsid w:val="003F5758"/>
    <w:rsid w:val="004024A1"/>
    <w:rsid w:val="00407727"/>
    <w:rsid w:val="00407AAC"/>
    <w:rsid w:val="00412806"/>
    <w:rsid w:val="004210C7"/>
    <w:rsid w:val="00422B68"/>
    <w:rsid w:val="004239FB"/>
    <w:rsid w:val="00424D93"/>
    <w:rsid w:val="004251B8"/>
    <w:rsid w:val="004253EA"/>
    <w:rsid w:val="00430346"/>
    <w:rsid w:val="0043059C"/>
    <w:rsid w:val="0043544B"/>
    <w:rsid w:val="0043585B"/>
    <w:rsid w:val="00435EEE"/>
    <w:rsid w:val="004375BF"/>
    <w:rsid w:val="0044213F"/>
    <w:rsid w:val="0044509B"/>
    <w:rsid w:val="0044588A"/>
    <w:rsid w:val="00452548"/>
    <w:rsid w:val="00457B8B"/>
    <w:rsid w:val="00461514"/>
    <w:rsid w:val="0046565A"/>
    <w:rsid w:val="004666D1"/>
    <w:rsid w:val="00466828"/>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D7EF9"/>
    <w:rsid w:val="004E4925"/>
    <w:rsid w:val="004E62E5"/>
    <w:rsid w:val="004E634B"/>
    <w:rsid w:val="004E6B1E"/>
    <w:rsid w:val="004F02FC"/>
    <w:rsid w:val="004F0EF4"/>
    <w:rsid w:val="004F677F"/>
    <w:rsid w:val="004F7389"/>
    <w:rsid w:val="00510C6E"/>
    <w:rsid w:val="0051166D"/>
    <w:rsid w:val="00524C75"/>
    <w:rsid w:val="00531007"/>
    <w:rsid w:val="00531053"/>
    <w:rsid w:val="005342CC"/>
    <w:rsid w:val="00534564"/>
    <w:rsid w:val="00536DE3"/>
    <w:rsid w:val="00540891"/>
    <w:rsid w:val="00543946"/>
    <w:rsid w:val="005503DE"/>
    <w:rsid w:val="005530C5"/>
    <w:rsid w:val="00555697"/>
    <w:rsid w:val="00561841"/>
    <w:rsid w:val="00566E08"/>
    <w:rsid w:val="005757B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2484B"/>
    <w:rsid w:val="0062519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D34BF"/>
    <w:rsid w:val="006E0506"/>
    <w:rsid w:val="006E3298"/>
    <w:rsid w:val="006E77DE"/>
    <w:rsid w:val="006F0FFD"/>
    <w:rsid w:val="006F1F77"/>
    <w:rsid w:val="007007A6"/>
    <w:rsid w:val="00703903"/>
    <w:rsid w:val="00704D0E"/>
    <w:rsid w:val="00705876"/>
    <w:rsid w:val="00710D20"/>
    <w:rsid w:val="00711468"/>
    <w:rsid w:val="007157F6"/>
    <w:rsid w:val="00715F66"/>
    <w:rsid w:val="0072115A"/>
    <w:rsid w:val="00721A74"/>
    <w:rsid w:val="0072561A"/>
    <w:rsid w:val="007340F4"/>
    <w:rsid w:val="007351CF"/>
    <w:rsid w:val="00740E0A"/>
    <w:rsid w:val="00742679"/>
    <w:rsid w:val="00752CB3"/>
    <w:rsid w:val="00754ECB"/>
    <w:rsid w:val="007566E4"/>
    <w:rsid w:val="00757A9D"/>
    <w:rsid w:val="00757FA7"/>
    <w:rsid w:val="00762599"/>
    <w:rsid w:val="00763630"/>
    <w:rsid w:val="00774D94"/>
    <w:rsid w:val="00774EF3"/>
    <w:rsid w:val="0078242C"/>
    <w:rsid w:val="00785889"/>
    <w:rsid w:val="00785DC9"/>
    <w:rsid w:val="00786216"/>
    <w:rsid w:val="007907DC"/>
    <w:rsid w:val="00791D02"/>
    <w:rsid w:val="00795D67"/>
    <w:rsid w:val="007A0241"/>
    <w:rsid w:val="007A15C3"/>
    <w:rsid w:val="007A282D"/>
    <w:rsid w:val="007A4544"/>
    <w:rsid w:val="007A46DA"/>
    <w:rsid w:val="007B1E96"/>
    <w:rsid w:val="007B2470"/>
    <w:rsid w:val="007B5436"/>
    <w:rsid w:val="007B7D47"/>
    <w:rsid w:val="007C79A7"/>
    <w:rsid w:val="007D6419"/>
    <w:rsid w:val="007D6F9A"/>
    <w:rsid w:val="007E20F6"/>
    <w:rsid w:val="007E339A"/>
    <w:rsid w:val="007E6AE3"/>
    <w:rsid w:val="007E71B0"/>
    <w:rsid w:val="007F16C2"/>
    <w:rsid w:val="007F191F"/>
    <w:rsid w:val="007F3E64"/>
    <w:rsid w:val="007F732E"/>
    <w:rsid w:val="00803996"/>
    <w:rsid w:val="00804E8A"/>
    <w:rsid w:val="00815B04"/>
    <w:rsid w:val="00822E63"/>
    <w:rsid w:val="008256DC"/>
    <w:rsid w:val="0083038B"/>
    <w:rsid w:val="00832411"/>
    <w:rsid w:val="008326B8"/>
    <w:rsid w:val="00832D8D"/>
    <w:rsid w:val="008351C8"/>
    <w:rsid w:val="00835379"/>
    <w:rsid w:val="00837FCF"/>
    <w:rsid w:val="008409C1"/>
    <w:rsid w:val="00842818"/>
    <w:rsid w:val="00842AA4"/>
    <w:rsid w:val="00846C2F"/>
    <w:rsid w:val="008540B4"/>
    <w:rsid w:val="00860EBE"/>
    <w:rsid w:val="00861AE3"/>
    <w:rsid w:val="0086368F"/>
    <w:rsid w:val="00865C38"/>
    <w:rsid w:val="00882806"/>
    <w:rsid w:val="008835C4"/>
    <w:rsid w:val="00887A4E"/>
    <w:rsid w:val="00896362"/>
    <w:rsid w:val="0089691A"/>
    <w:rsid w:val="00897D02"/>
    <w:rsid w:val="008A03F6"/>
    <w:rsid w:val="008A080B"/>
    <w:rsid w:val="008A139B"/>
    <w:rsid w:val="008A2465"/>
    <w:rsid w:val="008B0F82"/>
    <w:rsid w:val="008B26BF"/>
    <w:rsid w:val="008B2B61"/>
    <w:rsid w:val="008B3FAB"/>
    <w:rsid w:val="008C0C3F"/>
    <w:rsid w:val="008C6FB8"/>
    <w:rsid w:val="008C79B0"/>
    <w:rsid w:val="008E12C2"/>
    <w:rsid w:val="008E59B1"/>
    <w:rsid w:val="009018BE"/>
    <w:rsid w:val="009107DB"/>
    <w:rsid w:val="00916723"/>
    <w:rsid w:val="0091748F"/>
    <w:rsid w:val="009228A1"/>
    <w:rsid w:val="0092363C"/>
    <w:rsid w:val="00924BB2"/>
    <w:rsid w:val="009268AD"/>
    <w:rsid w:val="0092724C"/>
    <w:rsid w:val="009274FC"/>
    <w:rsid w:val="00930435"/>
    <w:rsid w:val="00932165"/>
    <w:rsid w:val="0093260D"/>
    <w:rsid w:val="00935A6A"/>
    <w:rsid w:val="00937286"/>
    <w:rsid w:val="00937FA8"/>
    <w:rsid w:val="009407AB"/>
    <w:rsid w:val="00940D80"/>
    <w:rsid w:val="00941202"/>
    <w:rsid w:val="009412C7"/>
    <w:rsid w:val="00942E13"/>
    <w:rsid w:val="0094454E"/>
    <w:rsid w:val="0094485F"/>
    <w:rsid w:val="00944D2C"/>
    <w:rsid w:val="0094755A"/>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A4C5A"/>
    <w:rsid w:val="009A58BB"/>
    <w:rsid w:val="009B0B37"/>
    <w:rsid w:val="009B21CC"/>
    <w:rsid w:val="009B43BA"/>
    <w:rsid w:val="009B4D54"/>
    <w:rsid w:val="009B5CBE"/>
    <w:rsid w:val="009C2213"/>
    <w:rsid w:val="009D2688"/>
    <w:rsid w:val="009D435F"/>
    <w:rsid w:val="009D5593"/>
    <w:rsid w:val="009D5FF0"/>
    <w:rsid w:val="009D7B84"/>
    <w:rsid w:val="009E21CF"/>
    <w:rsid w:val="009E5CBE"/>
    <w:rsid w:val="009E7F4E"/>
    <w:rsid w:val="009F69A4"/>
    <w:rsid w:val="00A02299"/>
    <w:rsid w:val="00A02530"/>
    <w:rsid w:val="00A04E84"/>
    <w:rsid w:val="00A07D68"/>
    <w:rsid w:val="00A2107A"/>
    <w:rsid w:val="00A24B0E"/>
    <w:rsid w:val="00A27D7E"/>
    <w:rsid w:val="00A326C4"/>
    <w:rsid w:val="00A40519"/>
    <w:rsid w:val="00A40AEF"/>
    <w:rsid w:val="00A41F35"/>
    <w:rsid w:val="00A451AE"/>
    <w:rsid w:val="00A46077"/>
    <w:rsid w:val="00A46FDE"/>
    <w:rsid w:val="00A50F81"/>
    <w:rsid w:val="00A53176"/>
    <w:rsid w:val="00A57C9E"/>
    <w:rsid w:val="00A62E5A"/>
    <w:rsid w:val="00A65874"/>
    <w:rsid w:val="00A67542"/>
    <w:rsid w:val="00A744DA"/>
    <w:rsid w:val="00A77277"/>
    <w:rsid w:val="00A83E36"/>
    <w:rsid w:val="00A85D3C"/>
    <w:rsid w:val="00A936A8"/>
    <w:rsid w:val="00A943C3"/>
    <w:rsid w:val="00A95411"/>
    <w:rsid w:val="00A960D2"/>
    <w:rsid w:val="00AA0766"/>
    <w:rsid w:val="00AA64C3"/>
    <w:rsid w:val="00AB4F0F"/>
    <w:rsid w:val="00AB5DCD"/>
    <w:rsid w:val="00AB73F8"/>
    <w:rsid w:val="00AD0808"/>
    <w:rsid w:val="00AD4076"/>
    <w:rsid w:val="00AD65D5"/>
    <w:rsid w:val="00AE192B"/>
    <w:rsid w:val="00AE67CC"/>
    <w:rsid w:val="00B002A6"/>
    <w:rsid w:val="00B0073C"/>
    <w:rsid w:val="00B01472"/>
    <w:rsid w:val="00B03619"/>
    <w:rsid w:val="00B06F27"/>
    <w:rsid w:val="00B164E2"/>
    <w:rsid w:val="00B17942"/>
    <w:rsid w:val="00B17F53"/>
    <w:rsid w:val="00B2319C"/>
    <w:rsid w:val="00B24A31"/>
    <w:rsid w:val="00B31B98"/>
    <w:rsid w:val="00B40E0F"/>
    <w:rsid w:val="00B526D7"/>
    <w:rsid w:val="00B56327"/>
    <w:rsid w:val="00B62F5A"/>
    <w:rsid w:val="00B66845"/>
    <w:rsid w:val="00B70E79"/>
    <w:rsid w:val="00B70EA6"/>
    <w:rsid w:val="00B729CD"/>
    <w:rsid w:val="00B75555"/>
    <w:rsid w:val="00B82BDD"/>
    <w:rsid w:val="00B82D42"/>
    <w:rsid w:val="00B83726"/>
    <w:rsid w:val="00B8416F"/>
    <w:rsid w:val="00B84A43"/>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C760C"/>
    <w:rsid w:val="00BE0819"/>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3418F"/>
    <w:rsid w:val="00C41AE9"/>
    <w:rsid w:val="00C46E8D"/>
    <w:rsid w:val="00C51F52"/>
    <w:rsid w:val="00C53EC7"/>
    <w:rsid w:val="00C54ECF"/>
    <w:rsid w:val="00C60431"/>
    <w:rsid w:val="00C647D0"/>
    <w:rsid w:val="00C656C8"/>
    <w:rsid w:val="00C71DF2"/>
    <w:rsid w:val="00C72ECF"/>
    <w:rsid w:val="00C817FE"/>
    <w:rsid w:val="00C8293E"/>
    <w:rsid w:val="00C839F2"/>
    <w:rsid w:val="00C84F87"/>
    <w:rsid w:val="00C86133"/>
    <w:rsid w:val="00C92901"/>
    <w:rsid w:val="00C93902"/>
    <w:rsid w:val="00C94F2D"/>
    <w:rsid w:val="00CA637C"/>
    <w:rsid w:val="00CB02BC"/>
    <w:rsid w:val="00CB4A35"/>
    <w:rsid w:val="00CB6C23"/>
    <w:rsid w:val="00CB7401"/>
    <w:rsid w:val="00CC1FB3"/>
    <w:rsid w:val="00CC233E"/>
    <w:rsid w:val="00CC3FC9"/>
    <w:rsid w:val="00CC484D"/>
    <w:rsid w:val="00CC66A5"/>
    <w:rsid w:val="00CC6C23"/>
    <w:rsid w:val="00CD223E"/>
    <w:rsid w:val="00CD58CA"/>
    <w:rsid w:val="00CE31A1"/>
    <w:rsid w:val="00CF104E"/>
    <w:rsid w:val="00CF39E4"/>
    <w:rsid w:val="00CF5D3A"/>
    <w:rsid w:val="00D03D42"/>
    <w:rsid w:val="00D0694B"/>
    <w:rsid w:val="00D12607"/>
    <w:rsid w:val="00D12817"/>
    <w:rsid w:val="00D23B22"/>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16B0"/>
    <w:rsid w:val="00DC38AF"/>
    <w:rsid w:val="00DC5042"/>
    <w:rsid w:val="00DC6B5B"/>
    <w:rsid w:val="00DC6D47"/>
    <w:rsid w:val="00DD3C0F"/>
    <w:rsid w:val="00DD4ED1"/>
    <w:rsid w:val="00DD5BB8"/>
    <w:rsid w:val="00DD61FB"/>
    <w:rsid w:val="00DD64CB"/>
    <w:rsid w:val="00DD70E8"/>
    <w:rsid w:val="00DD7577"/>
    <w:rsid w:val="00DE5B6E"/>
    <w:rsid w:val="00DE750A"/>
    <w:rsid w:val="00DE7C4F"/>
    <w:rsid w:val="00DF0CC6"/>
    <w:rsid w:val="00DF7A6B"/>
    <w:rsid w:val="00E14473"/>
    <w:rsid w:val="00E14740"/>
    <w:rsid w:val="00E17863"/>
    <w:rsid w:val="00E179B6"/>
    <w:rsid w:val="00E21F2C"/>
    <w:rsid w:val="00E221B6"/>
    <w:rsid w:val="00E25199"/>
    <w:rsid w:val="00E34173"/>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A69BB"/>
    <w:rsid w:val="00EA75DA"/>
    <w:rsid w:val="00EA7E09"/>
    <w:rsid w:val="00EB7444"/>
    <w:rsid w:val="00EC0E35"/>
    <w:rsid w:val="00ED233A"/>
    <w:rsid w:val="00ED2955"/>
    <w:rsid w:val="00ED55D3"/>
    <w:rsid w:val="00ED7E32"/>
    <w:rsid w:val="00EE1000"/>
    <w:rsid w:val="00EE1266"/>
    <w:rsid w:val="00EF22EA"/>
    <w:rsid w:val="00F028DC"/>
    <w:rsid w:val="00F050A3"/>
    <w:rsid w:val="00F06086"/>
    <w:rsid w:val="00F10107"/>
    <w:rsid w:val="00F10A3C"/>
    <w:rsid w:val="00F1261C"/>
    <w:rsid w:val="00F16101"/>
    <w:rsid w:val="00F16C96"/>
    <w:rsid w:val="00F21197"/>
    <w:rsid w:val="00F266A7"/>
    <w:rsid w:val="00F32BE6"/>
    <w:rsid w:val="00F33A2A"/>
    <w:rsid w:val="00F35DA8"/>
    <w:rsid w:val="00F378BD"/>
    <w:rsid w:val="00F448D7"/>
    <w:rsid w:val="00F51A7D"/>
    <w:rsid w:val="00F53F9D"/>
    <w:rsid w:val="00F5578C"/>
    <w:rsid w:val="00F5675A"/>
    <w:rsid w:val="00F57736"/>
    <w:rsid w:val="00F609F1"/>
    <w:rsid w:val="00F650F0"/>
    <w:rsid w:val="00F667C5"/>
    <w:rsid w:val="00F66D25"/>
    <w:rsid w:val="00F672E9"/>
    <w:rsid w:val="00F71009"/>
    <w:rsid w:val="00F743D2"/>
    <w:rsid w:val="00F76DC6"/>
    <w:rsid w:val="00F776AB"/>
    <w:rsid w:val="00F824D9"/>
    <w:rsid w:val="00F82827"/>
    <w:rsid w:val="00F8693F"/>
    <w:rsid w:val="00F96D63"/>
    <w:rsid w:val="00FA033F"/>
    <w:rsid w:val="00FA1D85"/>
    <w:rsid w:val="00FA2A9A"/>
    <w:rsid w:val="00FA34FF"/>
    <w:rsid w:val="00FA629A"/>
    <w:rsid w:val="00FA66F5"/>
    <w:rsid w:val="00FA75C0"/>
    <w:rsid w:val="00FB4280"/>
    <w:rsid w:val="00FB629D"/>
    <w:rsid w:val="00FC6009"/>
    <w:rsid w:val="00FD2695"/>
    <w:rsid w:val="00FE2F5E"/>
    <w:rsid w:val="00FE4040"/>
    <w:rsid w:val="00FE5381"/>
    <w:rsid w:val="00FE585C"/>
    <w:rsid w:val="00FE613E"/>
    <w:rsid w:val="00FF22B3"/>
    <w:rsid w:val="00FF785B"/>
    <w:rsid w:val="010C6043"/>
    <w:rsid w:val="01646020"/>
    <w:rsid w:val="01930A90"/>
    <w:rsid w:val="01A6215B"/>
    <w:rsid w:val="02105BE7"/>
    <w:rsid w:val="021E6F90"/>
    <w:rsid w:val="02300221"/>
    <w:rsid w:val="025905B9"/>
    <w:rsid w:val="025C1601"/>
    <w:rsid w:val="025F0B06"/>
    <w:rsid w:val="02FC4FE9"/>
    <w:rsid w:val="0364165B"/>
    <w:rsid w:val="043A79D3"/>
    <w:rsid w:val="044B1342"/>
    <w:rsid w:val="04E6718B"/>
    <w:rsid w:val="05241B93"/>
    <w:rsid w:val="056B1570"/>
    <w:rsid w:val="05721D23"/>
    <w:rsid w:val="05792E4B"/>
    <w:rsid w:val="05FA0946"/>
    <w:rsid w:val="06B65AC6"/>
    <w:rsid w:val="06D73361"/>
    <w:rsid w:val="07285215"/>
    <w:rsid w:val="0763742C"/>
    <w:rsid w:val="07F65747"/>
    <w:rsid w:val="08077D9A"/>
    <w:rsid w:val="081A1F72"/>
    <w:rsid w:val="08316523"/>
    <w:rsid w:val="08686662"/>
    <w:rsid w:val="088B0718"/>
    <w:rsid w:val="08920B45"/>
    <w:rsid w:val="08F9261A"/>
    <w:rsid w:val="08FC792B"/>
    <w:rsid w:val="090348F9"/>
    <w:rsid w:val="09173EE8"/>
    <w:rsid w:val="0922463B"/>
    <w:rsid w:val="0956238A"/>
    <w:rsid w:val="0A4C7BC2"/>
    <w:rsid w:val="0AEE2A27"/>
    <w:rsid w:val="0B6B22C9"/>
    <w:rsid w:val="0BCF0AAA"/>
    <w:rsid w:val="0C05437C"/>
    <w:rsid w:val="0C061FF2"/>
    <w:rsid w:val="0C1B5A9E"/>
    <w:rsid w:val="0C5F64F2"/>
    <w:rsid w:val="0D380B96"/>
    <w:rsid w:val="0D7116ED"/>
    <w:rsid w:val="0D782A7C"/>
    <w:rsid w:val="0DA707A7"/>
    <w:rsid w:val="0DE9227A"/>
    <w:rsid w:val="0E68183E"/>
    <w:rsid w:val="0EF00CEF"/>
    <w:rsid w:val="0F1E1950"/>
    <w:rsid w:val="0FF13609"/>
    <w:rsid w:val="100920A2"/>
    <w:rsid w:val="10594DE6"/>
    <w:rsid w:val="1081433D"/>
    <w:rsid w:val="10F845A7"/>
    <w:rsid w:val="11867E5D"/>
    <w:rsid w:val="135D07C3"/>
    <w:rsid w:val="13641F6C"/>
    <w:rsid w:val="13843763"/>
    <w:rsid w:val="139E0D62"/>
    <w:rsid w:val="13D659D4"/>
    <w:rsid w:val="13DB2ED1"/>
    <w:rsid w:val="141360FE"/>
    <w:rsid w:val="148D505F"/>
    <w:rsid w:val="14AB7BDB"/>
    <w:rsid w:val="15035321"/>
    <w:rsid w:val="150865A4"/>
    <w:rsid w:val="15313C29"/>
    <w:rsid w:val="15D14DE8"/>
    <w:rsid w:val="160D1A2B"/>
    <w:rsid w:val="1615355E"/>
    <w:rsid w:val="166F31BE"/>
    <w:rsid w:val="16846935"/>
    <w:rsid w:val="16AA761F"/>
    <w:rsid w:val="16AD3D8F"/>
    <w:rsid w:val="16D76A65"/>
    <w:rsid w:val="18234BF0"/>
    <w:rsid w:val="188535E4"/>
    <w:rsid w:val="18C41FB0"/>
    <w:rsid w:val="1901601B"/>
    <w:rsid w:val="19D454DE"/>
    <w:rsid w:val="19F833E7"/>
    <w:rsid w:val="1A143B2C"/>
    <w:rsid w:val="1A8E701D"/>
    <w:rsid w:val="1ABD2416"/>
    <w:rsid w:val="1AC15ADF"/>
    <w:rsid w:val="1AD1345D"/>
    <w:rsid w:val="1AE608DB"/>
    <w:rsid w:val="1B0D76EB"/>
    <w:rsid w:val="1B0E67CD"/>
    <w:rsid w:val="1B746F78"/>
    <w:rsid w:val="1C1F603A"/>
    <w:rsid w:val="1D4B0C72"/>
    <w:rsid w:val="1DD335DA"/>
    <w:rsid w:val="1DD52E3B"/>
    <w:rsid w:val="1E28738C"/>
    <w:rsid w:val="1E395135"/>
    <w:rsid w:val="1EAE09F3"/>
    <w:rsid w:val="1F0C0DFA"/>
    <w:rsid w:val="1F4938B0"/>
    <w:rsid w:val="1F583BAF"/>
    <w:rsid w:val="1F5C603D"/>
    <w:rsid w:val="1FC360A2"/>
    <w:rsid w:val="202C7560"/>
    <w:rsid w:val="206C74F6"/>
    <w:rsid w:val="20967902"/>
    <w:rsid w:val="22624AA0"/>
    <w:rsid w:val="22862631"/>
    <w:rsid w:val="22AC524A"/>
    <w:rsid w:val="22F4274D"/>
    <w:rsid w:val="22F76A45"/>
    <w:rsid w:val="24301410"/>
    <w:rsid w:val="24D96F5B"/>
    <w:rsid w:val="25322035"/>
    <w:rsid w:val="2557740C"/>
    <w:rsid w:val="255E1776"/>
    <w:rsid w:val="257A6D6B"/>
    <w:rsid w:val="25BF09D7"/>
    <w:rsid w:val="25E8708D"/>
    <w:rsid w:val="261547D6"/>
    <w:rsid w:val="26212624"/>
    <w:rsid w:val="265B514B"/>
    <w:rsid w:val="267B202D"/>
    <w:rsid w:val="26E01966"/>
    <w:rsid w:val="270E7812"/>
    <w:rsid w:val="27E40FE2"/>
    <w:rsid w:val="280E2503"/>
    <w:rsid w:val="2838407F"/>
    <w:rsid w:val="29815ABE"/>
    <w:rsid w:val="2ABD4249"/>
    <w:rsid w:val="2B102DA4"/>
    <w:rsid w:val="2B486B54"/>
    <w:rsid w:val="2B9C739E"/>
    <w:rsid w:val="2B9D6077"/>
    <w:rsid w:val="2BC5737C"/>
    <w:rsid w:val="2BD46ECE"/>
    <w:rsid w:val="2C1C51EE"/>
    <w:rsid w:val="2CDE0C8A"/>
    <w:rsid w:val="2D0A285F"/>
    <w:rsid w:val="2D654D7A"/>
    <w:rsid w:val="2DAB34A1"/>
    <w:rsid w:val="2DD92675"/>
    <w:rsid w:val="2DED2D12"/>
    <w:rsid w:val="2E4722CA"/>
    <w:rsid w:val="2E8039FF"/>
    <w:rsid w:val="2E823FF1"/>
    <w:rsid w:val="2EA33F41"/>
    <w:rsid w:val="2EA96AE1"/>
    <w:rsid w:val="2ED00512"/>
    <w:rsid w:val="2F126434"/>
    <w:rsid w:val="2F811C05"/>
    <w:rsid w:val="2FBA7EDA"/>
    <w:rsid w:val="2FD8439F"/>
    <w:rsid w:val="300264A9"/>
    <w:rsid w:val="30027D78"/>
    <w:rsid w:val="30B520A4"/>
    <w:rsid w:val="317D0677"/>
    <w:rsid w:val="31C45BD8"/>
    <w:rsid w:val="329D4BAF"/>
    <w:rsid w:val="33071879"/>
    <w:rsid w:val="330F7E1E"/>
    <w:rsid w:val="333C6176"/>
    <w:rsid w:val="33617B0B"/>
    <w:rsid w:val="33804CF5"/>
    <w:rsid w:val="33910DD4"/>
    <w:rsid w:val="33BB353F"/>
    <w:rsid w:val="33E91C8B"/>
    <w:rsid w:val="3406324F"/>
    <w:rsid w:val="340A6274"/>
    <w:rsid w:val="34437722"/>
    <w:rsid w:val="34CF4DA7"/>
    <w:rsid w:val="35D21CE0"/>
    <w:rsid w:val="362155BC"/>
    <w:rsid w:val="36230F29"/>
    <w:rsid w:val="36B65E5B"/>
    <w:rsid w:val="36DA3DC2"/>
    <w:rsid w:val="372D1FC1"/>
    <w:rsid w:val="37342EDB"/>
    <w:rsid w:val="3754033F"/>
    <w:rsid w:val="37884EE0"/>
    <w:rsid w:val="38402825"/>
    <w:rsid w:val="38F04ACE"/>
    <w:rsid w:val="39C37EED"/>
    <w:rsid w:val="3A3961B6"/>
    <w:rsid w:val="3A662056"/>
    <w:rsid w:val="3A7B36BC"/>
    <w:rsid w:val="3AB60ED4"/>
    <w:rsid w:val="3B26451D"/>
    <w:rsid w:val="3BB13F7E"/>
    <w:rsid w:val="3C0435A9"/>
    <w:rsid w:val="3D12664F"/>
    <w:rsid w:val="3E3944AF"/>
    <w:rsid w:val="3E5D51F2"/>
    <w:rsid w:val="3EA9130C"/>
    <w:rsid w:val="3F26232B"/>
    <w:rsid w:val="3FE52169"/>
    <w:rsid w:val="404B520E"/>
    <w:rsid w:val="40595003"/>
    <w:rsid w:val="406C47B6"/>
    <w:rsid w:val="408F1FDB"/>
    <w:rsid w:val="41FA689E"/>
    <w:rsid w:val="420246BC"/>
    <w:rsid w:val="420D3F0A"/>
    <w:rsid w:val="42674DF6"/>
    <w:rsid w:val="42725710"/>
    <w:rsid w:val="42860430"/>
    <w:rsid w:val="444F55DD"/>
    <w:rsid w:val="447C066B"/>
    <w:rsid w:val="449771D3"/>
    <w:rsid w:val="45063999"/>
    <w:rsid w:val="451A5BEB"/>
    <w:rsid w:val="45545F62"/>
    <w:rsid w:val="45BC4C72"/>
    <w:rsid w:val="45CC0FA9"/>
    <w:rsid w:val="45CD0828"/>
    <w:rsid w:val="46032B23"/>
    <w:rsid w:val="461C4059"/>
    <w:rsid w:val="46317690"/>
    <w:rsid w:val="46C05B01"/>
    <w:rsid w:val="46C4314E"/>
    <w:rsid w:val="476B6B2C"/>
    <w:rsid w:val="476E6E3E"/>
    <w:rsid w:val="479E223A"/>
    <w:rsid w:val="47A76D05"/>
    <w:rsid w:val="48113E7C"/>
    <w:rsid w:val="489B5F59"/>
    <w:rsid w:val="492746C4"/>
    <w:rsid w:val="49811DE9"/>
    <w:rsid w:val="4A5655EE"/>
    <w:rsid w:val="4A9C402E"/>
    <w:rsid w:val="4AA00D99"/>
    <w:rsid w:val="4AB60164"/>
    <w:rsid w:val="4AC07235"/>
    <w:rsid w:val="4AC46D25"/>
    <w:rsid w:val="4AC72922"/>
    <w:rsid w:val="4B820380"/>
    <w:rsid w:val="4C4650D8"/>
    <w:rsid w:val="4CAE1A3B"/>
    <w:rsid w:val="4D567D5B"/>
    <w:rsid w:val="4D6A0B63"/>
    <w:rsid w:val="4DB70F0F"/>
    <w:rsid w:val="4DFC4A28"/>
    <w:rsid w:val="4E7D6ABC"/>
    <w:rsid w:val="4E7E2ADA"/>
    <w:rsid w:val="50706A49"/>
    <w:rsid w:val="51145BE4"/>
    <w:rsid w:val="516C5A20"/>
    <w:rsid w:val="519F085B"/>
    <w:rsid w:val="51B33CA5"/>
    <w:rsid w:val="52232583"/>
    <w:rsid w:val="52C2340E"/>
    <w:rsid w:val="52C333B3"/>
    <w:rsid w:val="52EE44E9"/>
    <w:rsid w:val="52F50A61"/>
    <w:rsid w:val="53897313"/>
    <w:rsid w:val="53B45F49"/>
    <w:rsid w:val="53B93617"/>
    <w:rsid w:val="53DF6D1A"/>
    <w:rsid w:val="542D2E97"/>
    <w:rsid w:val="54B118D7"/>
    <w:rsid w:val="54B27BEE"/>
    <w:rsid w:val="55A41C2D"/>
    <w:rsid w:val="5638006D"/>
    <w:rsid w:val="564156CE"/>
    <w:rsid w:val="568A318A"/>
    <w:rsid w:val="56BC712A"/>
    <w:rsid w:val="57436791"/>
    <w:rsid w:val="578419E5"/>
    <w:rsid w:val="57971894"/>
    <w:rsid w:val="57B37623"/>
    <w:rsid w:val="57F10A2D"/>
    <w:rsid w:val="57F51639"/>
    <w:rsid w:val="580B61B0"/>
    <w:rsid w:val="586B4C84"/>
    <w:rsid w:val="58BF28DA"/>
    <w:rsid w:val="58E30CBE"/>
    <w:rsid w:val="59253C11"/>
    <w:rsid w:val="59425E96"/>
    <w:rsid w:val="59744F44"/>
    <w:rsid w:val="59871EB0"/>
    <w:rsid w:val="59D023B9"/>
    <w:rsid w:val="5AAE01B7"/>
    <w:rsid w:val="5AF86FE8"/>
    <w:rsid w:val="5B1C2265"/>
    <w:rsid w:val="5B8C3D55"/>
    <w:rsid w:val="5BEA2363"/>
    <w:rsid w:val="5C136702"/>
    <w:rsid w:val="5C236A29"/>
    <w:rsid w:val="5C6279A2"/>
    <w:rsid w:val="5C7659A5"/>
    <w:rsid w:val="5C82259C"/>
    <w:rsid w:val="5D521F6E"/>
    <w:rsid w:val="5D891708"/>
    <w:rsid w:val="5DA93C16"/>
    <w:rsid w:val="5E37645F"/>
    <w:rsid w:val="5E714676"/>
    <w:rsid w:val="5ECA4115"/>
    <w:rsid w:val="5F5776B8"/>
    <w:rsid w:val="5F6D7C34"/>
    <w:rsid w:val="5F860D1E"/>
    <w:rsid w:val="5F8C14A9"/>
    <w:rsid w:val="5FE17E23"/>
    <w:rsid w:val="607448F1"/>
    <w:rsid w:val="60EF4F3D"/>
    <w:rsid w:val="60FA6992"/>
    <w:rsid w:val="610A2CFC"/>
    <w:rsid w:val="617E5967"/>
    <w:rsid w:val="618F19E3"/>
    <w:rsid w:val="62A96AD4"/>
    <w:rsid w:val="62D57C58"/>
    <w:rsid w:val="63172DCF"/>
    <w:rsid w:val="63291B8D"/>
    <w:rsid w:val="633839B4"/>
    <w:rsid w:val="63524BF4"/>
    <w:rsid w:val="63936E3D"/>
    <w:rsid w:val="63A90928"/>
    <w:rsid w:val="649366E7"/>
    <w:rsid w:val="64BC415B"/>
    <w:rsid w:val="64E367E6"/>
    <w:rsid w:val="65083310"/>
    <w:rsid w:val="6522491C"/>
    <w:rsid w:val="6539079F"/>
    <w:rsid w:val="659A6BA8"/>
    <w:rsid w:val="65B141D8"/>
    <w:rsid w:val="66961826"/>
    <w:rsid w:val="670D6DC6"/>
    <w:rsid w:val="67202EBF"/>
    <w:rsid w:val="67984605"/>
    <w:rsid w:val="68123617"/>
    <w:rsid w:val="683F629D"/>
    <w:rsid w:val="692844CB"/>
    <w:rsid w:val="69310EA3"/>
    <w:rsid w:val="694E2184"/>
    <w:rsid w:val="695452C0"/>
    <w:rsid w:val="698C66E8"/>
    <w:rsid w:val="69B9715D"/>
    <w:rsid w:val="6A0D7387"/>
    <w:rsid w:val="6A277C6F"/>
    <w:rsid w:val="6A5F6BC5"/>
    <w:rsid w:val="6B272C8C"/>
    <w:rsid w:val="6BA04486"/>
    <w:rsid w:val="6BDA4654"/>
    <w:rsid w:val="6C65444E"/>
    <w:rsid w:val="6E0E28DC"/>
    <w:rsid w:val="6E744F45"/>
    <w:rsid w:val="6F141779"/>
    <w:rsid w:val="6F547DC8"/>
    <w:rsid w:val="6FC07880"/>
    <w:rsid w:val="6FE33998"/>
    <w:rsid w:val="711658BB"/>
    <w:rsid w:val="71902C0D"/>
    <w:rsid w:val="71C11019"/>
    <w:rsid w:val="721F1882"/>
    <w:rsid w:val="72583F78"/>
    <w:rsid w:val="725E724E"/>
    <w:rsid w:val="72A7186E"/>
    <w:rsid w:val="739875D9"/>
    <w:rsid w:val="73B1141D"/>
    <w:rsid w:val="73DC1BB7"/>
    <w:rsid w:val="73FC349D"/>
    <w:rsid w:val="743D681E"/>
    <w:rsid w:val="746F162C"/>
    <w:rsid w:val="747A7B49"/>
    <w:rsid w:val="752245AB"/>
    <w:rsid w:val="756845CD"/>
    <w:rsid w:val="75D34262"/>
    <w:rsid w:val="75D75508"/>
    <w:rsid w:val="760F75E6"/>
    <w:rsid w:val="76144D8D"/>
    <w:rsid w:val="762766C7"/>
    <w:rsid w:val="765B4A9A"/>
    <w:rsid w:val="767B0330"/>
    <w:rsid w:val="76BB7C4F"/>
    <w:rsid w:val="77223C67"/>
    <w:rsid w:val="77710775"/>
    <w:rsid w:val="77A56195"/>
    <w:rsid w:val="782A4917"/>
    <w:rsid w:val="783E7253"/>
    <w:rsid w:val="7853534F"/>
    <w:rsid w:val="7880578A"/>
    <w:rsid w:val="78976633"/>
    <w:rsid w:val="78EE4D5D"/>
    <w:rsid w:val="792C24D3"/>
    <w:rsid w:val="79967B68"/>
    <w:rsid w:val="7A1909D7"/>
    <w:rsid w:val="7AA502EB"/>
    <w:rsid w:val="7AE00762"/>
    <w:rsid w:val="7B4B60C0"/>
    <w:rsid w:val="7B8F1E3B"/>
    <w:rsid w:val="7C0C1349"/>
    <w:rsid w:val="7C2072C0"/>
    <w:rsid w:val="7C350F81"/>
    <w:rsid w:val="7CA81753"/>
    <w:rsid w:val="7CCF743F"/>
    <w:rsid w:val="7CD812F1"/>
    <w:rsid w:val="7CFB5062"/>
    <w:rsid w:val="7D4565A4"/>
    <w:rsid w:val="7D9E0E23"/>
    <w:rsid w:val="7E2C79DD"/>
    <w:rsid w:val="7E2F0CF1"/>
    <w:rsid w:val="7ECB1EA2"/>
    <w:rsid w:val="7F3776C5"/>
    <w:rsid w:val="7F4C292B"/>
    <w:rsid w:val="7F5058EC"/>
    <w:rsid w:val="7F557DA1"/>
    <w:rsid w:val="7FA91A6A"/>
    <w:rsid w:val="7FBC474F"/>
    <w:rsid w:val="7FDF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rPr>
      <w:kern w:val="1"/>
    </w:rPr>
  </w:style>
  <w:style w:type="paragraph" w:styleId="4">
    <w:name w:val="Normal Indent"/>
    <w:basedOn w:val="1"/>
    <w:next w:val="1"/>
    <w:qFormat/>
    <w:uiPriority w:val="0"/>
    <w:pPr>
      <w:ind w:firstLine="420" w:firstLineChars="200"/>
    </w:pPr>
    <w:rPr>
      <w:rFonts w:ascii="Times New Roman" w:hAnsi="Times New Roman" w:cs="Times New Roman"/>
      <w:szCs w:val="24"/>
    </w:rPr>
  </w:style>
  <w:style w:type="paragraph" w:styleId="5">
    <w:name w:val="annotation text"/>
    <w:basedOn w:val="1"/>
    <w:next w:val="1"/>
    <w:link w:val="26"/>
    <w:unhideWhenUsed/>
    <w:qFormat/>
    <w:uiPriority w:val="99"/>
    <w:pPr>
      <w:jc w:val="left"/>
    </w:p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5"/>
    <w:next w:val="5"/>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3"/>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0"/>
    <w:rPr>
      <w:rFonts w:ascii="宋体" w:hAnsi="宋体" w:eastAsia="宋体" w:cs="Courier New"/>
      <w:color w:val="000000"/>
      <w:kern w:val="0"/>
      <w:sz w:val="20"/>
      <w:szCs w:val="20"/>
      <w:lang w:val="zh-CN"/>
    </w:rPr>
  </w:style>
  <w:style w:type="character" w:customStyle="1" w:styleId="19">
    <w:name w:val="正文文本 字符"/>
    <w:basedOn w:val="14"/>
    <w:link w:val="2"/>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5"/>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 w:type="paragraph" w:customStyle="1" w:styleId="31">
    <w:name w:val="Revision"/>
    <w:hidden/>
    <w:unhideWhenUsed/>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38000f64-3ef8-4a56-b41c-583b3ae9d316</errorID>
      <errorWord>进行实施</errorWord>
      <group>L1_Word</group>
      <groupName>字词问题</groupName>
      <ability>L2_Typo</ability>
      <abilityName>字词错误</abilityName>
      <candidateList>
        <item>实施</item>
      </candidateList>
      <explain>〈动〉实行（法令、政策等）：付诸～｜～细则｜～新的办法。</explain>
      <paraID>66B5EC03</paraID>
      <start>161</start>
      <end>165</end>
      <status>unmodified</status>
      <modifiedWord/>
      <trackRevisions>false</trackRevisions>
    </reviewItem>
    <reviewItem>
      <errorID>93fc47bf-5ad8-4ad7-94ca-63cac5b15df8</errorID>
      <errorWord>)</errorWord>
      <group>L1_Format</group>
      <groupName>格式问题</groupName>
      <ability>L2_HalfPunc</ability>
      <abilityName>全半角检查</abilityName>
      <candidateList>
        <item>）</item>
      </candidateList>
      <explain>文本全半角错误。</explain>
      <paraID> A20A473</paraID>
      <start>2</start>
      <end>3</end>
      <status>unmodified</status>
      <modifiedWord/>
      <trackRevisions>false</trackRevisions>
    </reviewItem>
    <reviewItem>
      <errorID>720e0e9d-725d-477d-8a16-c338db2548a9</errorID>
      <errorWord>其它</errorWord>
      <group>L1_Word</group>
      <groupName>字词问题</groupName>
      <ability>L2_Alias</ability>
      <abilityName>也作/曾用词</abilityName>
      <candidateList>
        <item>其他</item>
      </candidateList>
      <explain>词汇[其它]为不规范表述或旧称，其规范书面表述为[其他]。</explain>
      <paraID>4E78AE0B</paraID>
      <start>7</start>
      <end>9</end>
      <status>unmodified</status>
      <modifiedWord/>
      <trackRevisions>false</trackRevisions>
    </reviewItem>
    <reviewItem>
      <errorID>e25937f8-1582-469f-954c-82043a60a7ab</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4E78AE0B</paraID>
      <start>22</start>
      <end>24</end>
      <status>unmodified</status>
      <modifiedWord/>
      <trackRevisions>false</trackRevisions>
    </reviewItem>
    <reviewItem>
      <errorID>e8562dca-7e9f-4266-a750-80315675a29c</errorID>
      <errorWord>[2007]202号</errorWord>
      <group>L1_Knowledge</group>
      <groupName>知识性问题</groupName>
      <ability>L2_Knowledge</ability>
      <abilityName>其他知识</abilityName>
      <candidateList>
        <item>〔2007〕202号</item>
      </candidateList>
      <explain>发文字号格式错误。</explain>
      <paraID>7CEC8BFA</paraID>
      <start>74</start>
      <end>84</end>
      <status>unmodified</status>
      <modifiedWord/>
      <trackRevisions>false</trackRevisions>
    </reviewItem>
    <reviewItem>
      <errorID>e303c1d2-be2e-49a0-ab4b-51220c8e261c</errorID>
      <errorWord>[2001]178号</errorWord>
      <group>L1_Knowledge</group>
      <groupName>知识性问题</groupName>
      <ability>L2_Knowledge</ability>
      <abilityName>其他知识</abilityName>
      <candidateList>
        <item>〔2001〕178号</item>
      </candidateList>
      <explain>发文字号格式错误。</explain>
      <paraID>7CEC8BFA</paraID>
      <start>110</start>
      <end>120</end>
      <status>unmodified</status>
      <modifiedWord/>
      <trackRevisions>false</trackRevisions>
    </reviewItem>
    <reviewItem>
      <errorID>061c8494-6260-4731-8721-c487a28ea70c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7CEC8BFA</paraID>
      <start>178</start>
      <end>179</end>
      <status>unmodified</status>
      <modifiedWord/>
      <trackRevisions>false</trackRevisions>
    </reviewItem>
    <reviewItem>
      <errorID>90fab2ab-a7c1-4124-86c4-ea37a5fd2b90</errorID>
      <errorWord>[2014]159号</errorWord>
      <group>L1_Knowledge</group>
      <groupName>知识性问题</groupName>
      <ability>L2_Knowledge</ability>
      <abilityName>其他知识</abilityName>
      <candidateList>
        <item>〔2014〕159号</item>
      </candidateList>
      <explain>发文字号格式错误。</explain>
      <paraID>19C2F3A1</paraID>
      <start>16</start>
      <end>26</end>
      <status>unmodified</status>
      <modifiedWord/>
      <trackRevisions>false</trackRevisions>
    </reviewItem>
    <reviewItem>
      <errorID>7379ab3b-ef17-4e64-b223-9febdb98a6af</errorID>
      <errorWord>[2015]154号</errorWord>
      <group>L1_Knowledge</group>
      <groupName>知识性问题</groupName>
      <ability>L2_Knowledge</ability>
      <abilityName>其他知识</abilityName>
      <candidateList>
        <item>〔2015〕154号</item>
      </candidateList>
      <explain>发文字号格式错误。</explain>
      <paraID>19C2F3A1</paraID>
      <start>93</start>
      <end>103</end>
      <status>unmodified</status>
      <modifiedWord/>
      <trackRevisions>false</trackRevisions>
    </reviewItem>
    <reviewItem>
      <errorID>5654c8ac-bde2-48d8-aefa-222014051bf5</errorID>
      <errorWord>[2016]226号</errorWord>
      <group>L1_Knowledge</group>
      <groupName>知识性问题</groupName>
      <ability>L2_Knowledge</ability>
      <abilityName>其他知识</abilityName>
      <candidateList>
        <item>〔2016〕226号</item>
      </candidateList>
      <explain>发文字号格式错误。</explain>
      <paraID>19C2F3A1</paraID>
      <start>138</start>
      <end>148</end>
      <status>unmodified</status>
      <modifiedWord/>
      <trackRevisions>false</trackRevisions>
    </reviewItem>
    <reviewItem>
      <errorID>cf026346-e70b-4d56-b378-0fbd6f264de2</errorID>
      <errorWord>)</errorWord>
      <group>L1_Format</group>
      <groupName>格式问题</groupName>
      <ability>L2_HalfPunc</ability>
      <abilityName>全半角检查</abilityName>
      <candidateList>
        <item>）</item>
      </candidateList>
      <explain>文本全半角错误。</explain>
      <paraID>19C2F3A1</paraID>
      <start>148</start>
      <end>149</end>
      <status>unmodified</status>
      <modifiedWord/>
      <trackRevisions>false</trackRevisions>
    </reviewItem>
    <reviewItem>
      <errorID>a790bda9-1a71-4332-a45c-a4226791564a</errorID>
      <errorWord>,</errorWord>
      <group>L1_Format</group>
      <groupName>格式问题</groupName>
      <ability>L2_HalfPunc</ability>
      <abilityName>全半角检查</abilityName>
      <candidateList>
        <item>，</item>
      </candidateList>
      <explain>文本全半角错误。</explain>
      <paraID>3ADF1D1F</paraID>
      <start>30</start>
      <end>31</end>
      <status>unmodified</status>
      <modifiedWord/>
      <trackRevisions>false</trackRevisions>
    </reviewItem>
    <reviewItem>
      <errorID>04c1c285-66e2-4600-b36f-b20d57011562</errorID>
      <errorWord>其它</errorWord>
      <group>L1_Word</group>
      <groupName>字词问题</groupName>
      <ability>L2_Alias</ability>
      <abilityName>也作/曾用词</abilityName>
      <candidateList>
        <item>其他</item>
      </candidateList>
      <explain>词汇[其它]为不规范表述或旧称，其规范书面表述为[其他]。</explain>
      <paraID>69362B7B</paraID>
      <start>31</start>
      <end>33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f5ffdd-e000-40df-af5d-d375961f5d2c}">
  <ds:schemaRefs/>
</ds:datastoreItem>
</file>

<file path=customXml/itemProps3.xml><?xml version="1.0" encoding="utf-8"?>
<ds:datastoreItem xmlns:ds="http://schemas.openxmlformats.org/officeDocument/2006/customXml" ds:itemID="{63F0D96F-551A-4707-93C1-E43C2589D16E}">
  <ds:schemaRefs/>
</ds:datastoreItem>
</file>

<file path=docProps/app.xml><?xml version="1.0" encoding="utf-8"?>
<Properties xmlns="http://schemas.openxmlformats.org/officeDocument/2006/extended-properties" xmlns:vt="http://schemas.openxmlformats.org/officeDocument/2006/docPropsVTypes">
  <Template>Normal</Template>
  <Pages>13</Pages>
  <Words>9026</Words>
  <Characters>9642</Characters>
  <Lines>83</Lines>
  <Paragraphs>23</Paragraphs>
  <TotalTime>31</TotalTime>
  <ScaleCrop>false</ScaleCrop>
  <LinksUpToDate>false</LinksUpToDate>
  <CharactersWithSpaces>10177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2026-03-09T09:11:00Z</dcterms:created>
  <dc:creator>NTKO</dc:creator>
  <cp:lastModifiedBy>EricT</cp:lastModifiedBy>
  <cp:lastPrinted>2025-06-12T07:33:00Z</cp:lastPrinted>
  <dcterms:modified xsi:type="dcterms:W3CDTF">2026-03-10T04:35:35Z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318623C5EA5D44419FD20C763A3B82C7_13</vt:lpwstr>
  </property>
  <property fmtid="{D5CDD505-2E9C-101B-9397-08002B2CF9AE}" pid="4" name="KSOTemplateDocerSaveRecord">
    <vt:lpwstr>eyJoZGlkIjoiMDk4YTI4ZjdhNGQ5MTU4ZmY2MWE1M2U3YTY3ZTVmNDEiLCJ1c2VySWQiOiIzNzY4ODc5NzkifQ==</vt:lpwstr>
  </property>
</Properties>
</file>