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left"/>
        <w:rPr>
          <w:rFonts w:hint="eastAsia" w:hAnsi="宋体"/>
          <w:b/>
          <w:bCs/>
          <w:kern w:val="44"/>
          <w:highlight w:val="none"/>
          <w:lang w:val="en-US" w:eastAsia="zh-CN"/>
        </w:rPr>
      </w:pPr>
      <w:bookmarkStart w:id="0" w:name="_Toc1465"/>
      <w:bookmarkStart w:id="1" w:name="_Toc135918075"/>
      <w:r>
        <w:rPr>
          <w:rFonts w:hint="eastAsia" w:hAnsi="宋体"/>
          <w:b/>
          <w:bCs/>
          <w:kern w:val="44"/>
          <w:highlight w:val="none"/>
          <w:lang w:val="zh-CN"/>
        </w:rPr>
        <w:t>附件</w:t>
      </w:r>
      <w:r>
        <w:rPr>
          <w:rFonts w:hint="eastAsia" w:hAnsi="宋体"/>
          <w:b/>
          <w:bCs/>
          <w:kern w:val="44"/>
          <w:highlight w:val="none"/>
          <w:lang w:val="en-US" w:eastAsia="zh-CN"/>
        </w:rPr>
        <w:t>1</w:t>
      </w:r>
    </w:p>
    <w:p>
      <w:pPr>
        <w:rPr>
          <w:rFonts w:hint="eastAsia"/>
          <w:lang w:val="en-US" w:eastAsia="zh-CN"/>
        </w:rPr>
      </w:pPr>
      <w:bookmarkStart w:id="2" w:name="_GoBack"/>
      <w:bookmarkEnd w:id="2"/>
    </w:p>
    <w:p>
      <w:pPr>
        <w:pStyle w:val="2"/>
        <w:spacing w:line="360" w:lineRule="auto"/>
        <w:jc w:val="center"/>
        <w:rPr>
          <w:rFonts w:hAnsi="宋体"/>
          <w:b/>
          <w:bCs/>
          <w:kern w:val="44"/>
          <w:highlight w:val="none"/>
          <w:lang w:val="zh-CN"/>
        </w:rPr>
      </w:pPr>
      <w:r>
        <w:rPr>
          <w:rFonts w:hint="eastAsia" w:hAnsi="宋体"/>
          <w:b/>
          <w:bCs/>
          <w:kern w:val="44"/>
          <w:highlight w:val="none"/>
          <w:lang w:val="zh-CN"/>
        </w:rPr>
        <w:t>资格条件承诺函</w:t>
      </w:r>
      <w:bookmarkEnd w:id="0"/>
      <w:bookmarkEnd w:id="1"/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</w:rPr>
        <w:t>我方</w:t>
      </w: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  <w:u w:val="single"/>
        </w:rPr>
        <w:t>（投标人名称）</w:t>
      </w: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</w:rPr>
        <w:t>符合《中华人民共和国政府采购法》第二十二条第一款第（二）项、第（三）项、第（四）项、第（五）项规定条件，具体包括：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</w:rPr>
        <w:t>1.具有良好的商业信誉和健全的财务会计制度；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</w:rPr>
        <w:t>2.具有履行合同所必需的设备和专业技术能力；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</w:rPr>
        <w:t>3.具有依法缴纳税收和社会保障资金的良好记录；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</w:rPr>
        <w:t>4.参加政府采购活动前三年内，在经营活动中没有重大违法记录。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</w:rPr>
        <w:t>特此承诺。</w:t>
      </w:r>
    </w:p>
    <w:p>
      <w:pPr>
        <w:spacing w:line="360" w:lineRule="auto"/>
        <w:ind w:firstLine="420" w:firstLineChars="200"/>
        <w:rPr>
          <w:rFonts w:cs="仿宋_GB2312" w:asciiTheme="minorEastAsia" w:hAnsiTheme="minorEastAsia" w:eastAsiaTheme="minorEastAsia"/>
          <w:sz w:val="21"/>
          <w:szCs w:val="21"/>
          <w:highlight w:val="none"/>
        </w:rPr>
      </w:pPr>
    </w:p>
    <w:p>
      <w:pPr>
        <w:spacing w:line="360" w:lineRule="auto"/>
        <w:ind w:right="420" w:firstLine="5355" w:firstLineChars="2550"/>
        <w:rPr>
          <w:rFonts w:cs="仿宋_GB2312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</w:rPr>
        <w:t>投标人名称：（公章）</w:t>
      </w:r>
    </w:p>
    <w:p>
      <w:pPr>
        <w:spacing w:line="360" w:lineRule="auto"/>
        <w:ind w:firstLine="420" w:firstLineChars="200"/>
        <w:jc w:val="center"/>
        <w:rPr>
          <w:rFonts w:cs="仿宋_GB2312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仿宋_GB2312" w:asciiTheme="minorEastAsia" w:hAnsiTheme="minorEastAsia" w:eastAsiaTheme="minorEastAsia"/>
          <w:sz w:val="21"/>
          <w:szCs w:val="21"/>
          <w:highlight w:val="none"/>
        </w:rPr>
        <w:t xml:space="preserve">                                   日期：    年   月    日</w:t>
      </w:r>
    </w:p>
    <w:p>
      <w:pPr>
        <w:pStyle w:val="5"/>
        <w:ind w:firstLine="440" w:firstLineChars="0"/>
        <w:rPr>
          <w:rFonts w:hint="eastAsia" w:ascii="宋体" w:eastAsia="宋体"/>
          <w:sz w:val="21"/>
          <w:szCs w:val="21"/>
          <w:highlight w:val="none"/>
        </w:rPr>
      </w:pPr>
    </w:p>
    <w:p>
      <w:pPr>
        <w:spacing w:before="480" w:beforeLines="200" w:after="480" w:afterLines="200" w:line="600" w:lineRule="exact"/>
        <w:jc w:val="center"/>
        <w:rPr>
          <w:b/>
          <w:sz w:val="28"/>
          <w:szCs w:val="28"/>
          <w:highlight w:val="none"/>
        </w:rPr>
        <w:sectPr>
          <w:pgSz w:w="11906" w:h="16838"/>
          <w:pgMar w:top="1559" w:right="1274" w:bottom="1559" w:left="1576" w:header="941" w:footer="873" w:gutter="0"/>
          <w:cols w:space="720" w:num="1"/>
          <w:titlePg/>
          <w:docGrid w:linePitch="527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NThmODllN2I2NDgwYTFkOTcyMmM1ZDY5ODExNDIifQ=="/>
  </w:docVars>
  <w:rsids>
    <w:rsidRoot w:val="00000000"/>
    <w:rsid w:val="0059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outlineLvl w:val="1"/>
    </w:p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缩进2格"/>
    <w:basedOn w:val="1"/>
    <w:qFormat/>
    <w:uiPriority w:val="0"/>
    <w:pPr>
      <w:autoSpaceDE/>
      <w:autoSpaceDN/>
      <w:adjustRightInd/>
      <w:spacing w:line="600" w:lineRule="exact"/>
      <w:ind w:firstLine="639" w:firstLineChars="206"/>
      <w:jc w:val="both"/>
    </w:pPr>
    <w:rPr>
      <w:rFonts w:ascii="仿宋_GB2312" w:hAnsi="宋体" w:eastAsia="仿宋_GB2312"/>
      <w:kern w:val="2"/>
      <w:sz w:val="31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2023-06-27T03:38:28Z</dcterms:created>
  <dc:creator>Administrator</dc:creator>
  <cp:lastModifiedBy>吴工</cp:lastModifiedBy>
  <dcterms:modified xsi:type="dcterms:W3CDTF">2023-06-27T03:38:48Z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89DF523205BD4280920D6D05142891BD_12</vt:lpwstr>
  </property>
</Properties>
</file>