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附件1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汕头市潮南区中医医院配套建设工程（医疗设施设备采购）项目（新增设备）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市场调研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目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建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议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书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>单位名称（盖章）：</w:t>
      </w:r>
      <w:r>
        <w:rPr>
          <w:rFonts w:hint="eastAsia"/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3200" w:firstLineChars="10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联系人：</w:t>
      </w:r>
      <w:r>
        <w:rPr>
          <w:rFonts w:hint="eastAsia"/>
          <w:sz w:val="32"/>
          <w:szCs w:val="32"/>
          <w:u w:val="single"/>
        </w:rPr>
        <w:t xml:space="preserve">                               </w:t>
      </w:r>
    </w:p>
    <w:p>
      <w:pPr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2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产品技术参数及配置表</w:t>
      </w:r>
    </w:p>
    <w:tbl>
      <w:tblPr>
        <w:tblStyle w:val="7"/>
        <w:tblW w:w="13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878"/>
        <w:gridCol w:w="9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94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技术参数及配置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肌骨彩色超声仪</w:t>
            </w:r>
          </w:p>
        </w:tc>
        <w:tc>
          <w:tcPr>
            <w:tcW w:w="94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</w:t>
            </w:r>
          </w:p>
        </w:tc>
        <w:tc>
          <w:tcPr>
            <w:tcW w:w="94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小探头超声镜</w:t>
            </w:r>
          </w:p>
        </w:tc>
        <w:tc>
          <w:tcPr>
            <w:tcW w:w="94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耳鼻喉用剪（鼻组织剪)</w:t>
            </w:r>
          </w:p>
        </w:tc>
        <w:tc>
          <w:tcPr>
            <w:tcW w:w="94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耳鼻喉用钳（鼻筛窦钳）</w:t>
            </w:r>
          </w:p>
        </w:tc>
        <w:tc>
          <w:tcPr>
            <w:tcW w:w="94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耳鼻喉用钳（鼻筛窦钳）</w:t>
            </w:r>
          </w:p>
        </w:tc>
        <w:tc>
          <w:tcPr>
            <w:tcW w:w="94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耳鼻喉用钳（鼻筛窦钳）</w:t>
            </w:r>
          </w:p>
        </w:tc>
        <w:tc>
          <w:tcPr>
            <w:tcW w:w="94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耳鼻喉用钳（鼻筛窦钳）</w:t>
            </w:r>
          </w:p>
        </w:tc>
        <w:tc>
          <w:tcPr>
            <w:tcW w:w="94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耳鼻喉用钳（鼻筛窦钳）</w:t>
            </w:r>
          </w:p>
        </w:tc>
        <w:tc>
          <w:tcPr>
            <w:tcW w:w="94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耳鼻喉用钳(鼻咬切钳)</w:t>
            </w:r>
          </w:p>
        </w:tc>
        <w:tc>
          <w:tcPr>
            <w:tcW w:w="94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耳鼻喉用钳(鼻咬切钳)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耳鼻喉用钳（蝶窦咬骨钳）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耳鼻喉用钳(鼻咬切钳)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耳鼻喉用钳（蝶窦咬骨钳）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耳鼻喉用钳（蝶窦咬骨钳）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耳鼻喉用钳（鼻息肉钳）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耳鼻喉用钳（鼻息肉钳）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耳鼻喉用钳（鼻息肉钳）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耳鼻喉用钳（鼻息肉钳）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钩针（上颌窦探针）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鼻骨膜剥离器（剥离器）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鼻骨膜剥离器（剥离器）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耳鼻喉用刮匙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耳用骨凿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五官科吸引管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五官科吸引管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五官科吸引管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五官科吸引管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五官科吸引管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耳用骨凿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耳鼻喉用钳（鼻筛窦钳）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鼻内镜器械消毒盒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立式蛇头灯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罐疗设备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坐蒸桶（带盖、熏洗外阴+沐足）</w:t>
            </w:r>
          </w:p>
        </w:tc>
        <w:tc>
          <w:tcPr>
            <w:tcW w:w="9414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ind w:firstLine="630" w:firstLineChars="300"/>
        <w:rPr>
          <w:b/>
          <w:bCs/>
          <w:sz w:val="44"/>
          <w:szCs w:val="44"/>
        </w:rPr>
      </w:pPr>
      <w:r>
        <w:rPr>
          <w:rFonts w:hint="eastAsia"/>
        </w:rPr>
        <w:t>注：表格不够，可继续加行填写。</w:t>
      </w:r>
    </w:p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b/>
          <w:bCs/>
          <w:sz w:val="44"/>
          <w:szCs w:val="4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、 </w:t>
      </w:r>
      <w:r>
        <w:rPr>
          <w:sz w:val="24"/>
          <w:szCs w:val="24"/>
        </w:rPr>
        <w:t xml:space="preserve">                                                 </w:t>
      </w:r>
      <w:r>
        <w:rPr>
          <w:rFonts w:hint="eastAsia"/>
          <w:b/>
          <w:bCs/>
          <w:sz w:val="44"/>
          <w:szCs w:val="44"/>
        </w:rPr>
        <w:t>报价一览表</w:t>
      </w:r>
    </w:p>
    <w:tbl>
      <w:tblPr>
        <w:tblStyle w:val="6"/>
        <w:tblW w:w="15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799"/>
        <w:gridCol w:w="933"/>
        <w:gridCol w:w="838"/>
        <w:gridCol w:w="1258"/>
        <w:gridCol w:w="2400"/>
        <w:gridCol w:w="1542"/>
        <w:gridCol w:w="1524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使用科室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产地、品牌、型号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市场报价（人民币元）</w:t>
            </w:r>
          </w:p>
        </w:tc>
        <w:tc>
          <w:tcPr>
            <w:tcW w:w="307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需求）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307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肌骨彩色超声仪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针康科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用于肌骨疾病精准注射与微创治疗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有带末梢血功能的，用于采血困难或儿科病人，且需带C反应蛋白测试。主要用于急诊，小批量检测即可，要求检测速度快。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小探头超声镜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内镜室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与高清电子胃肠镜系统有互补作用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耳鼻喉用剪（鼻组织剪)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耳鼻喉用钳（鼻筛窦钳）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耳鼻喉用钳（鼻筛窦钳）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45°3.5mm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耳鼻喉用钳（鼻筛窦钳）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直下湾齿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耳鼻喉用钳（鼻筛窦钳）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3.0mm(圆形）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耳鼻喉用钳（鼻筛窦钳）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45°3.0mm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耳鼻喉用钳(鼻咬切钳)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0° 3.0mm （卵圆形）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耳鼻喉用钳(鼻咬切钳)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45°3.0mm （卵圆形）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耳鼻喉用钳（蝶窦咬骨钳）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耳鼻喉用钳(鼻咬切钳)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反咬360°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耳鼻喉用钳（蝶窦咬骨钳）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直上弯齿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耳鼻喉用钳（蝶窦咬骨钳）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耳鼻喉用钳（鼻息肉钳）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耳鼻喉用钳（鼻息肉钳）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耳鼻喉用钳（鼻息肉钳）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枪形，直下弯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耳鼻喉用钳（鼻息肉钳）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钩针（上颌窦探针）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双头，弯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鼻骨膜剥离器（剥离器）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鼻骨膜剥离器（剥离器）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耳鼻喉用刮匙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耳用骨凿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半圆 枪形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五官科吸引管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五官科吸引管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五官科吸引管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2.5mm（圆形）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五官科吸引管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3.0mm（圆形）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五官科吸引管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φ3.0mm，成角，带负压片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耳用骨凿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枪形，圆口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耳鼻喉用钳（鼻筛窦钳）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直下湾齿90°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鼻内镜器械消毒盒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立式蛇头灯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用于妇检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罐疗设备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针康科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简易真空拔罐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坐蒸桶（带盖、熏洗外阴+沐足）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坐蒸桶建议用简单配置的普通坐蒸桶，方便术后病人床边使用</w:t>
            </w:r>
          </w:p>
        </w:tc>
      </w:tr>
    </w:tbl>
    <w:p>
      <w:pPr>
        <w:jc w:val="center"/>
      </w:pPr>
    </w:p>
    <w:sectPr>
      <w:pgSz w:w="16838" w:h="11906" w:orient="landscape"/>
      <w:pgMar w:top="851" w:right="539" w:bottom="567" w:left="709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4ZjM3OTI0MzUzZjRmNTdkZWU0M2ZlMmM0YzM3NGEifQ=="/>
  </w:docVars>
  <w:rsids>
    <w:rsidRoot w:val="00B24E19"/>
    <w:rsid w:val="00065D55"/>
    <w:rsid w:val="000847F3"/>
    <w:rsid w:val="000B51FF"/>
    <w:rsid w:val="000E01E0"/>
    <w:rsid w:val="000E0A3D"/>
    <w:rsid w:val="003A2EC6"/>
    <w:rsid w:val="003E23F4"/>
    <w:rsid w:val="00435CD0"/>
    <w:rsid w:val="00586762"/>
    <w:rsid w:val="00590D0F"/>
    <w:rsid w:val="005B1F6F"/>
    <w:rsid w:val="00645775"/>
    <w:rsid w:val="00740ACA"/>
    <w:rsid w:val="00746A1A"/>
    <w:rsid w:val="007527BA"/>
    <w:rsid w:val="0078238D"/>
    <w:rsid w:val="00790360"/>
    <w:rsid w:val="009A0A84"/>
    <w:rsid w:val="00A64940"/>
    <w:rsid w:val="00AF557D"/>
    <w:rsid w:val="00B24E19"/>
    <w:rsid w:val="00B53FA6"/>
    <w:rsid w:val="00DB3D9A"/>
    <w:rsid w:val="00F8359F"/>
    <w:rsid w:val="0E1521E6"/>
    <w:rsid w:val="198A7128"/>
    <w:rsid w:val="1ABE6866"/>
    <w:rsid w:val="32E91BA2"/>
    <w:rsid w:val="35732016"/>
    <w:rsid w:val="367873C9"/>
    <w:rsid w:val="41586EEF"/>
    <w:rsid w:val="6CB30550"/>
    <w:rsid w:val="7739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font2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D996-37D6-4292-BDDA-85679C1D5D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1258</Words>
  <Characters>1370</Characters>
  <Lines>114</Lines>
  <Paragraphs>32</Paragraphs>
  <TotalTime>2</TotalTime>
  <ScaleCrop>false</ScaleCrop>
  <LinksUpToDate>false</LinksUpToDate>
  <CharactersWithSpaces>1508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2022-12-22T14:10:00Z</dcterms:created>
  <dc:creator>邓 志强</dc:creator>
  <cp:lastModifiedBy>远东招标代理-陈</cp:lastModifiedBy>
  <dcterms:modified xsi:type="dcterms:W3CDTF">2023-04-10T07:22:40Z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49E37F880EE44CE4BB1334C3133E2B4E</vt:lpwstr>
  </property>
</Properties>
</file>