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ABA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0"/>
        <w:jc w:val="center"/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33"/>
          <w:szCs w:val="33"/>
          <w:highlight w:val="none"/>
          <w:lang w:eastAsia="zh-CN"/>
        </w:rPr>
      </w:pPr>
      <w:r>
        <w:rPr>
          <w:rFonts w:hint="default" w:ascii="Helvetica" w:hAnsi="Helvetica" w:eastAsia="Helvetica" w:cs="Helvetica"/>
          <w:color w:val="auto"/>
          <w:sz w:val="33"/>
          <w:szCs w:val="33"/>
          <w:highlight w:val="none"/>
          <w:lang w:eastAsia="zh-CN"/>
        </w:rPr>
        <w:t>2025年专项用试剂、耗材及标准物质采购项目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33"/>
          <w:szCs w:val="33"/>
          <w:highlight w:val="none"/>
        </w:rPr>
        <w:t>采购需求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33"/>
          <w:szCs w:val="33"/>
          <w:highlight w:val="none"/>
          <w:lang w:eastAsia="zh-CN"/>
        </w:rPr>
        <w:t>征求意见注意事项</w:t>
      </w:r>
    </w:p>
    <w:p w14:paraId="77C04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47D8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各社会公众：</w:t>
      </w:r>
      <w:bookmarkStart w:id="0" w:name="_GoBack"/>
    </w:p>
    <w:p w14:paraId="16368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广东远东招标代理有限公司中山分公司（以下简称“采购代理机构”）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lang w:eastAsia="zh-CN"/>
        </w:rPr>
        <w:t>受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中山市农产品质量安全检验所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</w:rPr>
        <w:t>（以下简称“采购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lang w:eastAsia="zh-CN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</w:rPr>
        <w:t>”）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shd w:val="clear"/>
          <w:lang w:eastAsia="zh-CN"/>
        </w:rPr>
        <w:t>的委托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shd w:val="clear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即将开始组织</w:t>
      </w:r>
      <w:r>
        <w:rPr>
          <w:rFonts w:hint="eastAsia" w:asciiTheme="minorEastAsia" w:hAnsiTheme="minorEastAsia" w:cstheme="minorEastAsia"/>
          <w:lang w:eastAsia="zh-CN"/>
        </w:rPr>
        <w:t>2025年专项用试剂、耗材及标准物质采购项目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/>
        </w:rPr>
        <w:t>进行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eastAsia="zh-CN"/>
        </w:rPr>
        <w:t>公开招标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。为体现公开、公平、公正的原则，现将采购人提供的采购项目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需求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书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（详见附件）进行公示，欢迎各社会公众在查阅采购需求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书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时提出意见或建议（请以电子版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(盖章扫描件和word版本）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形式发到指定邮箱，具体注意事项见下文）。</w:t>
      </w:r>
    </w:p>
    <w:p w14:paraId="14333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采购代理机构负责将相关意见或建议转交采购人，并请采购人依据相关法律法规，按照实际情况修改完善需求，以符合相关法律法规要求。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采购需求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征求意见公告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期间征集到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的意见或建议不属于质疑事项，不按质疑程序处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理、不受质疑时限约束。</w:t>
      </w:r>
    </w:p>
    <w:p w14:paraId="65697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一、项目基本信息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color="auto" w:fill="FFFFFF"/>
          <w:vertAlign w:val="baseline"/>
          <w:lang w:eastAsia="zh-CN"/>
        </w:rPr>
        <w:t>（具体信息以采购公告为准）</w:t>
      </w:r>
    </w:p>
    <w:p w14:paraId="00F42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1.采购项目名称：</w:t>
      </w:r>
      <w:r>
        <w:rPr>
          <w:rFonts w:hint="eastAsia" w:asciiTheme="minorEastAsia" w:hAnsiTheme="minorEastAsia" w:cstheme="minorEastAsia"/>
          <w:lang w:eastAsia="zh-CN"/>
        </w:rPr>
        <w:t>2025年专项用试剂、耗材及标准物质采购项目</w:t>
      </w:r>
    </w:p>
    <w:p w14:paraId="04B0D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2.采购预算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vertAlign w:val="baseline"/>
          <w:lang w:val="en-US" w:eastAsia="zh-CN"/>
        </w:rPr>
        <w:t>¥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,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250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,0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00.00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none"/>
          <w:lang w:bidi="ar-SA"/>
        </w:rPr>
        <w:t>元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none"/>
          <w:shd w:val="clear"/>
          <w:lang w:bidi="ar-SA"/>
        </w:rPr>
        <w:t>（具体以项目采购公告的预算上限为准）</w:t>
      </w:r>
    </w:p>
    <w:p w14:paraId="31F2D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.采购人拟定采购方式：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公开招标</w:t>
      </w:r>
    </w:p>
    <w:p w14:paraId="3760DEA7">
      <w:pPr>
        <w:pStyle w:val="7"/>
        <w:keepNext w:val="0"/>
        <w:keepLines w:val="0"/>
        <w:widowControl/>
        <w:suppressLineNumbers w:val="0"/>
        <w:spacing w:beforeLines="0" w:beforeAutospacing="0" w:afterLines="0" w:afterAutospacing="0" w:line="360" w:lineRule="auto"/>
        <w:ind w:left="0"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u w:val="none"/>
          <w:shd w:val="clear" w:color="auto" w:fill="FFFFFF"/>
          <w:lang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none"/>
          <w:shd w:val="clear" w:color="auto" w:fill="FFFFFF"/>
          <w:lang w:bidi="ar-SA"/>
        </w:rPr>
        <w:t>二、社会公众提出意见或建议应当是请求明确的事项，并提交相关的依据。采购人可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none"/>
          <w:shd w:val="clear" w:color="auto" w:fill="FFFFFF"/>
          <w:lang w:eastAsia="zh-CN" w:bidi="ar-SA"/>
        </w:rPr>
        <w:t>视情况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u w:val="none"/>
          <w:shd w:val="clear" w:color="auto" w:fill="FFFFFF"/>
          <w:lang w:bidi="ar-SA"/>
        </w:rPr>
        <w:t>就社会公众提出的意见或建议征求具有资格的专业机构、行业协会、专家的意见，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u w:val="none"/>
          <w:shd w:val="clear" w:color="auto" w:fill="FFFFFF"/>
          <w:lang w:bidi="ar-SA"/>
        </w:rPr>
        <w:t>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u w:val="none"/>
          <w:shd w:val="clear" w:color="auto" w:fill="FFFFFF"/>
          <w:lang w:val="en-US" w:eastAsia="zh-CN" w:bidi="ar-SA"/>
        </w:rPr>
        <w:t>根据实际情况决定是否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highlight w:val="none"/>
          <w:u w:val="none"/>
          <w:shd w:val="clear" w:color="auto" w:fill="FFFFFF"/>
          <w:lang w:bidi="ar-SA"/>
        </w:rPr>
        <w:t>修订该项目采购需求。</w:t>
      </w:r>
    </w:p>
    <w:p w14:paraId="2C872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三、意见或建议提交注意事项</w:t>
      </w:r>
    </w:p>
    <w:p w14:paraId="10C20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1.请以中文邮件方式提交，收件邮箱为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2650322065@qq.com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；</w:t>
      </w:r>
    </w:p>
    <w:p w14:paraId="2CB59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.邮件标题格式为“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eastAsia="zh-CN"/>
        </w:rPr>
        <w:t>关于</w:t>
      </w:r>
      <w:r>
        <w:rPr>
          <w:rFonts w:hint="eastAsia" w:asciiTheme="minorEastAsia" w:hAnsiTheme="minorEastAsia" w:cstheme="minorEastAsia"/>
          <w:lang w:eastAsia="zh-CN"/>
        </w:rPr>
        <w:t>2025年专项用试剂、耗材及标准物质采购项目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eastAsia="zh-CN"/>
        </w:rPr>
        <w:t>的意见/建议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”（未按格式填写的，其意见有可能被忽略）；</w:t>
      </w:r>
    </w:p>
    <w:p w14:paraId="07328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.邮件内容请列明需求中针对的具体条款，再提出具体的意见或建议；</w:t>
      </w:r>
    </w:p>
    <w:p w14:paraId="40440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.提出的意见或建议应尽量附上有效的依据和证据，依据和证据可以通过图片、视频、表格、扫描件、文本等格式上传到邮件中。</w:t>
      </w:r>
    </w:p>
    <w:p w14:paraId="5B5C2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四、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征集时间：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自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202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日至202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日。</w:t>
      </w:r>
    </w:p>
    <w:p w14:paraId="4E9D7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五、采购人、采购代理机构的名称、地址和联系方式</w:t>
      </w:r>
    </w:p>
    <w:p w14:paraId="62DA7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1.采购人联系方式</w:t>
      </w:r>
    </w:p>
    <w:p w14:paraId="300BC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采购人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名称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</w:t>
      </w:r>
      <w:r>
        <w:rPr>
          <w:rFonts w:hint="eastAsia" w:asciiTheme="minorEastAsia" w:hAnsiTheme="minorEastAsia" w:cstheme="minorEastAsia"/>
        </w:rPr>
        <w:t>中山市农产品质量安全检验所</w:t>
      </w:r>
    </w:p>
    <w:p w14:paraId="5B447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地址：</w:t>
      </w:r>
      <w:r>
        <w:rPr>
          <w:rFonts w:hint="eastAsia" w:asciiTheme="minorEastAsia" w:hAnsiTheme="minorEastAsia" w:cstheme="minorEastAsia"/>
        </w:rPr>
        <w:t>中山市火炬开发区步云路8号</w:t>
      </w:r>
    </w:p>
    <w:p w14:paraId="157B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联系人：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冯小姐</w:t>
      </w:r>
    </w:p>
    <w:p w14:paraId="6FA3A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联系方式：</w:t>
      </w:r>
      <w:r>
        <w:rPr>
          <w:rFonts w:hint="eastAsia" w:asciiTheme="minorEastAsia" w:hAnsiTheme="minorEastAsia" w:cstheme="minorEastAsia"/>
        </w:rPr>
        <w:t>0760-88920029</w:t>
      </w:r>
    </w:p>
    <w:p w14:paraId="07BED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2.采购代理机构联系方式</w:t>
      </w:r>
    </w:p>
    <w:p w14:paraId="5F89C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采购代理机构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名称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：广东远东招标代理有限公司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中山分公司</w:t>
      </w:r>
    </w:p>
    <w:p w14:paraId="4016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/>
        </w:rPr>
        <w:t>中山市沙溪镇隆兴南路109号二楼之三</w:t>
      </w:r>
    </w:p>
    <w:p w14:paraId="5472D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工、李工</w:t>
      </w:r>
    </w:p>
    <w:p w14:paraId="60BE6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联系电话：0760-88713233</w:t>
      </w:r>
    </w:p>
    <w:p w14:paraId="4D40C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/>
        </w:rPr>
        <w:t>收件邮箱：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2650322065@qq.com</w:t>
      </w:r>
    </w:p>
    <w:p w14:paraId="158C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53EEE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感谢大家对政府采购工作的支持！</w:t>
      </w:r>
    </w:p>
    <w:p w14:paraId="0AC89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66331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24DDFE28">
      <w:pPr>
        <w:spacing w:line="360" w:lineRule="auto"/>
        <w:jc w:val="righ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采购人：</w:t>
      </w:r>
      <w:r>
        <w:rPr>
          <w:rFonts w:hint="eastAsia" w:asciiTheme="minorEastAsia" w:hAnsiTheme="minorEastAsia" w:cstheme="minorEastAsia"/>
        </w:rPr>
        <w:t>中山市农产品质量安全检验所</w:t>
      </w:r>
    </w:p>
    <w:p w14:paraId="7E8816E6">
      <w:pPr>
        <w:spacing w:line="360" w:lineRule="auto"/>
        <w:jc w:val="righ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采购代理机构：广东远东招标代理有限公司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中山分公司</w:t>
      </w:r>
    </w:p>
    <w:p w14:paraId="333F0034">
      <w:pPr>
        <w:spacing w:line="360" w:lineRule="auto"/>
        <w:jc w:val="righ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日期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：202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</w:p>
    <w:p w14:paraId="62E39FE8">
      <w:pPr>
        <w:rPr>
          <w:rFonts w:hint="eastAsia" w:ascii="宋体" w:hAnsi="宋体" w:eastAsia="宋体" w:cs="宋体"/>
          <w:color w:val="auto"/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2FmOTlkMzU3NGMyMWVkOTM3NzQ1MzAzMjQ3NTMifQ=="/>
    <w:docVar w:name="KSO_WPS_MARK_KEY" w:val="108b0d2c-ccf7-47b6-aa73-45501f6c1555"/>
  </w:docVars>
  <w:rsids>
    <w:rsidRoot w:val="00000000"/>
    <w:rsid w:val="042E0790"/>
    <w:rsid w:val="05B92E0D"/>
    <w:rsid w:val="0EC32D44"/>
    <w:rsid w:val="0FE73EE9"/>
    <w:rsid w:val="15233B9C"/>
    <w:rsid w:val="17324FA7"/>
    <w:rsid w:val="17B82489"/>
    <w:rsid w:val="19BE6443"/>
    <w:rsid w:val="1ADA0776"/>
    <w:rsid w:val="1B1A6220"/>
    <w:rsid w:val="205C62D8"/>
    <w:rsid w:val="212351BB"/>
    <w:rsid w:val="22047C8B"/>
    <w:rsid w:val="230876F0"/>
    <w:rsid w:val="2545074F"/>
    <w:rsid w:val="29634192"/>
    <w:rsid w:val="2ADE7F6A"/>
    <w:rsid w:val="343B172E"/>
    <w:rsid w:val="36B12E21"/>
    <w:rsid w:val="386A108F"/>
    <w:rsid w:val="3E7C0590"/>
    <w:rsid w:val="3EAB0813"/>
    <w:rsid w:val="3F7B0440"/>
    <w:rsid w:val="4000052B"/>
    <w:rsid w:val="40A13005"/>
    <w:rsid w:val="421D2D77"/>
    <w:rsid w:val="491D3261"/>
    <w:rsid w:val="498166BE"/>
    <w:rsid w:val="4A75428A"/>
    <w:rsid w:val="4C4429B4"/>
    <w:rsid w:val="4FFCCE21"/>
    <w:rsid w:val="52D95F4E"/>
    <w:rsid w:val="53F347EF"/>
    <w:rsid w:val="55BB41F2"/>
    <w:rsid w:val="55E7580B"/>
    <w:rsid w:val="56BF662A"/>
    <w:rsid w:val="57FF2D7B"/>
    <w:rsid w:val="616674D4"/>
    <w:rsid w:val="632E2B36"/>
    <w:rsid w:val="64722EF6"/>
    <w:rsid w:val="650D5069"/>
    <w:rsid w:val="66851DE3"/>
    <w:rsid w:val="67E0665F"/>
    <w:rsid w:val="6D26336F"/>
    <w:rsid w:val="6DAC1227"/>
    <w:rsid w:val="720F1DAD"/>
    <w:rsid w:val="73F58E83"/>
    <w:rsid w:val="76E741BF"/>
    <w:rsid w:val="76FFD1F4"/>
    <w:rsid w:val="780D6D66"/>
    <w:rsid w:val="78770BC8"/>
    <w:rsid w:val="7A8E473B"/>
    <w:rsid w:val="7C1068BD"/>
    <w:rsid w:val="7E097FCF"/>
    <w:rsid w:val="7E342684"/>
    <w:rsid w:val="7EDDE5CF"/>
    <w:rsid w:val="7F10538E"/>
    <w:rsid w:val="7F3807A9"/>
    <w:rsid w:val="7F7E8CD4"/>
    <w:rsid w:val="BECB2201"/>
    <w:rsid w:val="BF9E65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6">
    <w:name w:val="Body Text Indent 3"/>
    <w:basedOn w:val="1"/>
    <w:qFormat/>
    <w:uiPriority w:val="0"/>
    <w:pPr>
      <w:spacing w:line="360" w:lineRule="auto"/>
      <w:ind w:firstLine="420" w:firstLineChars="200"/>
    </w:pPr>
    <w:rPr>
      <w:kern w:val="0"/>
      <w:sz w:val="20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_Style 3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1011</Words>
  <Characters>1121</Characters>
  <Lines>0</Lines>
  <Paragraphs>0</Paragraphs>
  <TotalTime>2</TotalTime>
  <ScaleCrop>false</ScaleCrop>
  <LinksUpToDate>false</LinksUpToDate>
  <CharactersWithSpaces>1139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Coco</cp:lastModifiedBy>
  <dcterms:modified xsi:type="dcterms:W3CDTF">2025-05-08T01:39:52Z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126F55402B204125B29E668B9AC13BD2_13</vt:lpwstr>
  </property>
  <property fmtid="{D5CDD505-2E9C-101B-9397-08002B2CF9AE}" pid="4" name="KSOTemplateDocerSaveRecord">
    <vt:lpwstr>eyJoZGlkIjoiMTViMmJmYTljOWM2NjhiNWIwNWQ1ZGUzMGY0MWYzZjciLCJ1c2VySWQiOiIyODg3NDA5ODkifQ==</vt:lpwstr>
  </property>
</Properties>
</file>