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06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860"/>
        <w:gridCol w:w="2152"/>
        <w:gridCol w:w="860"/>
        <w:gridCol w:w="34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0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36"/>
                <w:szCs w:val="36"/>
                <w:lang w:val="en-US" w:eastAsia="zh-CN" w:bidi="ar"/>
              </w:rPr>
              <w:t>中标信息公布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860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righ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招标申请编号：2022418063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工程名称</w:t>
            </w:r>
          </w:p>
        </w:tc>
        <w:tc>
          <w:tcPr>
            <w:tcW w:w="73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中山市黄圃镇鸿发中路、鸿发西路道路改造工程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建设单位</w:t>
            </w:r>
          </w:p>
        </w:tc>
        <w:tc>
          <w:tcPr>
            <w:tcW w:w="73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中山市黄圃镇城市更新和建设服务中心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中标单位</w:t>
            </w:r>
          </w:p>
        </w:tc>
        <w:tc>
          <w:tcPr>
            <w:tcW w:w="73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FF"/>
                <w:spacing w:val="0"/>
                <w:kern w:val="0"/>
                <w:sz w:val="21"/>
                <w:szCs w:val="21"/>
                <w:lang w:val="en-US" w:eastAsia="zh-CN" w:bidi="ar"/>
              </w:rPr>
              <w:t>广东省水利水电第三工程局有限公司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tblCellSpacing w:w="0" w:type="dxa"/>
          <w:jc w:val="center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项目负责人</w:t>
            </w:r>
          </w:p>
        </w:tc>
        <w:tc>
          <w:tcPr>
            <w:tcW w:w="73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周鹏程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中标内容</w:t>
            </w:r>
          </w:p>
        </w:tc>
        <w:tc>
          <w:tcPr>
            <w:tcW w:w="73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工程主要改造范围包括道路工程、排水工程、绿化工程、照明工程、交通工程等。具体以本项目施工图纸和中介预算所界定的所有内容为准，所有调整和变更项目施工单位不得拒绝承担。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中标价</w:t>
            </w:r>
          </w:p>
        </w:tc>
        <w:tc>
          <w:tcPr>
            <w:tcW w:w="73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FF"/>
                <w:spacing w:val="0"/>
                <w:kern w:val="0"/>
                <w:sz w:val="21"/>
                <w:szCs w:val="21"/>
                <w:lang w:val="en-US" w:eastAsia="zh-CN" w:bidi="ar"/>
              </w:rPr>
              <w:t>￥20,284,765.89元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工期要求：</w:t>
            </w:r>
          </w:p>
        </w:tc>
        <w:tc>
          <w:tcPr>
            <w:tcW w:w="73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FF"/>
                <w:spacing w:val="0"/>
                <w:kern w:val="0"/>
                <w:sz w:val="21"/>
                <w:szCs w:val="21"/>
                <w:lang w:val="en-US" w:eastAsia="zh-CN" w:bidi="ar"/>
              </w:rPr>
              <w:t>120 日历天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质量标准：</w:t>
            </w:r>
          </w:p>
        </w:tc>
        <w:tc>
          <w:tcPr>
            <w:tcW w:w="73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FF"/>
                <w:spacing w:val="0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90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招标监督部门信息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FF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监督部门名称</w:t>
            </w:r>
          </w:p>
        </w:tc>
        <w:tc>
          <w:tcPr>
            <w:tcW w:w="2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FF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黄圃镇房屋市政工程招投标监督部门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监督部门联系方式</w:t>
            </w: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0760-23220009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9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监督部门地址</w:t>
            </w:r>
          </w:p>
        </w:tc>
        <w:tc>
          <w:tcPr>
            <w:tcW w:w="6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中山市黄圃镇新柳东路70号（城住建农局）203室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16D51FC"/>
    <w:rsid w:val="001F282F"/>
    <w:rsid w:val="00C1655E"/>
    <w:rsid w:val="00E824F6"/>
    <w:rsid w:val="00FB12AA"/>
    <w:rsid w:val="03EB18F7"/>
    <w:rsid w:val="097874A1"/>
    <w:rsid w:val="16E662C1"/>
    <w:rsid w:val="187D1F95"/>
    <w:rsid w:val="2D4A1F86"/>
    <w:rsid w:val="2DE74CC1"/>
    <w:rsid w:val="30DF745F"/>
    <w:rsid w:val="316D51FC"/>
    <w:rsid w:val="31732364"/>
    <w:rsid w:val="35A41C1C"/>
    <w:rsid w:val="35C80FE2"/>
    <w:rsid w:val="363E2837"/>
    <w:rsid w:val="37BF51B9"/>
    <w:rsid w:val="3EB47AE7"/>
    <w:rsid w:val="4DE3618E"/>
    <w:rsid w:val="58F4629D"/>
    <w:rsid w:val="5C896DD5"/>
    <w:rsid w:val="5C95094E"/>
    <w:rsid w:val="5CC276C2"/>
    <w:rsid w:val="61FE47E5"/>
    <w:rsid w:val="651263C4"/>
    <w:rsid w:val="65CD6E1B"/>
    <w:rsid w:val="669711DF"/>
    <w:rsid w:val="67B93A8D"/>
    <w:rsid w:val="76353F0D"/>
    <w:rsid w:val="7B1A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33333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333333"/>
      <w:sz w:val="18"/>
      <w:szCs w:val="18"/>
      <w:u w:val="none"/>
    </w:rPr>
  </w:style>
  <w:style w:type="character" w:styleId="10">
    <w:name w:val="HTML Code"/>
    <w:basedOn w:val="6"/>
    <w:qFormat/>
    <w:uiPriority w:val="0"/>
    <w:rPr>
      <w:rFonts w:ascii="Courier New" w:hAnsi="Courier New"/>
      <w:sz w:val="21"/>
      <w:szCs w:val="21"/>
      <w:bdr w:val="single" w:color="B2DA3A" w:sz="2" w:space="0"/>
      <w:shd w:val="clear" w:fill="EDFFB8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legend"/>
    <w:basedOn w:val="6"/>
    <w:qFormat/>
    <w:uiPriority w:val="0"/>
    <w:rPr>
      <w:rFonts w:ascii="Arial" w:hAnsi="Arial" w:cs="Arial"/>
      <w:b/>
      <w:bCs/>
      <w:color w:val="73B304"/>
      <w:sz w:val="21"/>
      <w:szCs w:val="21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12</TotalTime>
  <ScaleCrop>false</ScaleCrop>
  <LinksUpToDate>false</LinksUpToDate>
  <CharactersWithSpaces>181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2019-06-10T13:52:00Z</dcterms:created>
  <dc:creator>Administrator</dc:creator>
  <cp:lastModifiedBy>manly-Leung</cp:lastModifiedBy>
  <cp:lastPrinted>2019-06-14T02:37:00Z</cp:lastPrinted>
  <dcterms:modified xsi:type="dcterms:W3CDTF">2022-04-19T06:16:33Z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6615ACFBE6E34BFE9AFCB404107C491A</vt:lpwstr>
  </property>
</Properties>
</file>